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70" w:rsidRPr="00897870" w:rsidRDefault="00897870" w:rsidP="00897870">
      <w:pPr>
        <w:widowControl/>
        <w:shd w:val="clear" w:color="auto" w:fill="FFFFFF"/>
        <w:spacing w:line="345" w:lineRule="atLeast"/>
        <w:jc w:val="right"/>
        <w:textAlignment w:val="bottom"/>
        <w:outlineLvl w:val="0"/>
        <w:rPr>
          <w:rFonts w:ascii="simsun" w:eastAsia="宋体" w:hAnsi="simsun" w:cs="宋体"/>
          <w:b/>
          <w:bCs/>
          <w:color w:val="000000"/>
          <w:kern w:val="36"/>
          <w:sz w:val="27"/>
          <w:szCs w:val="27"/>
        </w:rPr>
      </w:pPr>
      <w:r w:rsidRPr="00897870">
        <w:rPr>
          <w:rFonts w:ascii="simsun" w:eastAsia="宋体" w:hAnsi="simsun" w:cs="宋体"/>
          <w:b/>
          <w:bCs/>
          <w:color w:val="000000"/>
          <w:kern w:val="36"/>
          <w:sz w:val="27"/>
          <w:szCs w:val="27"/>
        </w:rPr>
        <w:t>粤国土资（建）字〔</w:t>
      </w:r>
      <w:r w:rsidRPr="00897870">
        <w:rPr>
          <w:rFonts w:ascii="simsun" w:eastAsia="宋体" w:hAnsi="simsun" w:cs="宋体"/>
          <w:b/>
          <w:bCs/>
          <w:color w:val="000000"/>
          <w:kern w:val="36"/>
          <w:sz w:val="27"/>
          <w:szCs w:val="27"/>
        </w:rPr>
        <w:t>2017</w:t>
      </w:r>
      <w:r w:rsidRPr="00897870">
        <w:rPr>
          <w:rFonts w:ascii="simsun" w:eastAsia="宋体" w:hAnsi="simsun" w:cs="宋体"/>
          <w:b/>
          <w:bCs/>
          <w:color w:val="000000"/>
          <w:kern w:val="36"/>
          <w:sz w:val="27"/>
          <w:szCs w:val="27"/>
        </w:rPr>
        <w:t>〕</w:t>
      </w:r>
      <w:r w:rsidRPr="00897870">
        <w:rPr>
          <w:rFonts w:ascii="simsun" w:eastAsia="宋体" w:hAnsi="simsun" w:cs="宋体"/>
          <w:b/>
          <w:bCs/>
          <w:color w:val="000000"/>
          <w:kern w:val="36"/>
          <w:sz w:val="27"/>
          <w:szCs w:val="27"/>
        </w:rPr>
        <w:t>504</w:t>
      </w:r>
      <w:r w:rsidRPr="00897870">
        <w:rPr>
          <w:rFonts w:ascii="simsun" w:eastAsia="宋体" w:hAnsi="simsun" w:cs="宋体"/>
          <w:b/>
          <w:bCs/>
          <w:color w:val="000000"/>
          <w:kern w:val="36"/>
          <w:sz w:val="27"/>
          <w:szCs w:val="27"/>
        </w:rPr>
        <w:t>号</w:t>
      </w:r>
    </w:p>
    <w:p w:rsidR="00897870" w:rsidRPr="00897870" w:rsidRDefault="00897870" w:rsidP="00897870">
      <w:pPr>
        <w:widowControl/>
        <w:shd w:val="clear" w:color="auto" w:fill="FFFFFF"/>
        <w:spacing w:line="570" w:lineRule="atLeast"/>
        <w:jc w:val="center"/>
        <w:textAlignment w:val="bottom"/>
        <w:outlineLvl w:val="0"/>
        <w:rPr>
          <w:rFonts w:ascii="微软雅黑" w:eastAsia="微软雅黑" w:hAnsi="微软雅黑" w:cs="宋体"/>
          <w:color w:val="03005C"/>
          <w:kern w:val="36"/>
          <w:sz w:val="39"/>
          <w:szCs w:val="39"/>
        </w:rPr>
      </w:pPr>
      <w:r w:rsidRPr="00897870">
        <w:rPr>
          <w:rFonts w:ascii="微软雅黑" w:eastAsia="微软雅黑" w:hAnsi="微软雅黑" w:cs="宋体" w:hint="eastAsia"/>
          <w:color w:val="03005C"/>
          <w:kern w:val="36"/>
          <w:sz w:val="39"/>
          <w:szCs w:val="39"/>
        </w:rPr>
        <w:t>广东省国土资源厅关于广州市2015年度第四十三批次城市建设用地土地征收实施方案的批复</w:t>
      </w:r>
    </w:p>
    <w:p w:rsidR="00897870" w:rsidRPr="00897870" w:rsidRDefault="00897870" w:rsidP="00897870">
      <w:pPr>
        <w:widowControl/>
        <w:shd w:val="clear" w:color="auto" w:fill="FFFFFF"/>
        <w:spacing w:line="360" w:lineRule="atLeast"/>
        <w:jc w:val="center"/>
        <w:rPr>
          <w:rFonts w:ascii="microsoft yahei" w:eastAsia="宋体" w:hAnsi="microsoft yahei" w:cs="宋体" w:hint="eastAsia"/>
          <w:color w:val="000000"/>
          <w:kern w:val="0"/>
          <w:sz w:val="18"/>
          <w:szCs w:val="18"/>
        </w:rPr>
      </w:pPr>
      <w:r w:rsidRPr="00897870">
        <w:rPr>
          <w:rFonts w:ascii="microsoft yahei" w:eastAsia="宋体" w:hAnsi="microsoft yahei" w:cs="宋体"/>
          <w:color w:val="000000"/>
          <w:kern w:val="0"/>
          <w:sz w:val="18"/>
          <w:szCs w:val="18"/>
        </w:rPr>
        <w:t>   </w:t>
      </w:r>
    </w:p>
    <w:p w:rsidR="00897870" w:rsidRPr="00897870" w:rsidRDefault="00897870" w:rsidP="00897870">
      <w:pPr>
        <w:widowControl/>
        <w:shd w:val="clear" w:color="auto" w:fill="FFFFFF"/>
        <w:wordWrap w:val="0"/>
        <w:spacing w:before="75" w:line="450" w:lineRule="atLeast"/>
        <w:jc w:val="left"/>
        <w:rPr>
          <w:rFonts w:ascii="宋体" w:eastAsia="宋体" w:hAnsi="宋体" w:cs="宋体"/>
          <w:color w:val="2A2A2A"/>
          <w:kern w:val="0"/>
          <w:sz w:val="27"/>
          <w:szCs w:val="27"/>
        </w:rPr>
      </w:pPr>
      <w:r w:rsidRPr="00897870">
        <w:rPr>
          <w:rFonts w:ascii="宋体" w:eastAsia="宋体" w:hAnsi="宋体" w:cs="宋体" w:hint="eastAsia"/>
          <w:color w:val="2A2A2A"/>
          <w:kern w:val="0"/>
          <w:sz w:val="27"/>
          <w:szCs w:val="27"/>
        </w:rPr>
        <w:t>广州市人民政府：</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经你市政府审核同意上报的《关于审核广州市2015年度第四十三批次城市建设用地土地征收实施方案的请示》（穗国土规划（用地）报〔2017〕56号）收悉。根据国务院批准的农用地转用和土地征收方案，经省人民政府审核同意，批复如下：</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一、同意上报的农用地转用和土地征收实施方案。同意你市使用黄埔区穗东街庙头股份经济联合社，庙头第一、第二、第三、第四、第五、第六、第七、第八、第九、第十、第十一、第十三、第十四股份经济合作社属下的集体建设用地2.0693公顷，并办理征收为国有土地手续。上述土地经完善征收手续后依照规划安排作为黄埔区城镇建设用地。</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三、请你市人民政府及时依法组织实施征地，切实保障被征地群众生活出路。市人民政府应依法发布征地公告，限期办理征地补偿登记；市土地行政主管部门应会同有关单位根据批准的征收土地方案拟订具</w:t>
      </w:r>
      <w:r w:rsidRPr="00897870">
        <w:rPr>
          <w:rFonts w:ascii="宋体" w:eastAsia="宋体" w:hAnsi="宋体" w:cs="宋体" w:hint="eastAsia"/>
          <w:color w:val="2A2A2A"/>
          <w:kern w:val="0"/>
          <w:sz w:val="27"/>
          <w:szCs w:val="27"/>
        </w:rPr>
        <w:lastRenderedPageBreak/>
        <w:t>体的征地补偿安置方案并予以公告，并听取群众意见后报同级人民政府批准实施。征地补偿安置不落实的，不得强行使用被征土地。</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四、使用土地涉及有关税费的收缴或调整，请按有关规定办理。</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五、批后征地实施情况连同经批准的征地补偿安置方案和具体项目供地情况须按规定报备。</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w:t>
      </w:r>
    </w:p>
    <w:p w:rsidR="00897870" w:rsidRPr="00897870" w:rsidRDefault="00897870" w:rsidP="00897870">
      <w:pPr>
        <w:widowControl/>
        <w:shd w:val="clear" w:color="auto" w:fill="FFFFFF"/>
        <w:wordWrap w:val="0"/>
        <w:spacing w:before="75" w:line="450" w:lineRule="atLeast"/>
        <w:jc w:val="lef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w:t>
      </w:r>
    </w:p>
    <w:p w:rsidR="00897870" w:rsidRPr="00897870" w:rsidRDefault="00897870" w:rsidP="00897870">
      <w:pPr>
        <w:widowControl/>
        <w:shd w:val="clear" w:color="auto" w:fill="FFFFFF"/>
        <w:wordWrap w:val="0"/>
        <w:spacing w:before="75" w:line="450" w:lineRule="atLeast"/>
        <w:jc w:val="righ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广东省国土资源厅</w:t>
      </w:r>
    </w:p>
    <w:p w:rsidR="00897870" w:rsidRPr="00897870" w:rsidRDefault="00897870" w:rsidP="00897870">
      <w:pPr>
        <w:widowControl/>
        <w:shd w:val="clear" w:color="auto" w:fill="FFFFFF"/>
        <w:wordWrap w:val="0"/>
        <w:spacing w:before="75" w:line="450" w:lineRule="atLeast"/>
        <w:jc w:val="right"/>
        <w:rPr>
          <w:rFonts w:ascii="宋体" w:eastAsia="宋体" w:hAnsi="宋体" w:cs="宋体" w:hint="eastAsia"/>
          <w:color w:val="2A2A2A"/>
          <w:kern w:val="0"/>
          <w:sz w:val="27"/>
          <w:szCs w:val="27"/>
        </w:rPr>
      </w:pPr>
      <w:r w:rsidRPr="00897870">
        <w:rPr>
          <w:rFonts w:ascii="宋体" w:eastAsia="宋体" w:hAnsi="宋体" w:cs="宋体" w:hint="eastAsia"/>
          <w:color w:val="2A2A2A"/>
          <w:kern w:val="0"/>
          <w:sz w:val="27"/>
          <w:szCs w:val="27"/>
        </w:rPr>
        <w:t xml:space="preserve">　　2017年9月19日</w:t>
      </w:r>
    </w:p>
    <w:p w:rsidR="00214627" w:rsidRPr="00897870" w:rsidRDefault="00214627" w:rsidP="00897870"/>
    <w:sectPr w:rsidR="00214627" w:rsidRPr="008978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627" w:rsidRDefault="00214627" w:rsidP="00897870">
      <w:r>
        <w:separator/>
      </w:r>
    </w:p>
  </w:endnote>
  <w:endnote w:type="continuationSeparator" w:id="1">
    <w:p w:rsidR="00214627" w:rsidRDefault="00214627" w:rsidP="008978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627" w:rsidRDefault="00214627" w:rsidP="00897870">
      <w:r>
        <w:separator/>
      </w:r>
    </w:p>
  </w:footnote>
  <w:footnote w:type="continuationSeparator" w:id="1">
    <w:p w:rsidR="00214627" w:rsidRDefault="00214627" w:rsidP="008978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7870"/>
    <w:rsid w:val="00214627"/>
    <w:rsid w:val="00897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978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78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7870"/>
    <w:rPr>
      <w:sz w:val="18"/>
      <w:szCs w:val="18"/>
    </w:rPr>
  </w:style>
  <w:style w:type="paragraph" w:styleId="a4">
    <w:name w:val="footer"/>
    <w:basedOn w:val="a"/>
    <w:link w:val="Char0"/>
    <w:uiPriority w:val="99"/>
    <w:semiHidden/>
    <w:unhideWhenUsed/>
    <w:rsid w:val="008978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7870"/>
    <w:rPr>
      <w:sz w:val="18"/>
      <w:szCs w:val="18"/>
    </w:rPr>
  </w:style>
  <w:style w:type="character" w:customStyle="1" w:styleId="1Char">
    <w:name w:val="标题 1 Char"/>
    <w:basedOn w:val="a0"/>
    <w:link w:val="1"/>
    <w:uiPriority w:val="9"/>
    <w:rsid w:val="00897870"/>
    <w:rPr>
      <w:rFonts w:ascii="宋体" w:eastAsia="宋体" w:hAnsi="宋体" w:cs="宋体"/>
      <w:b/>
      <w:bCs/>
      <w:kern w:val="36"/>
      <w:sz w:val="48"/>
      <w:szCs w:val="48"/>
    </w:rPr>
  </w:style>
  <w:style w:type="paragraph" w:styleId="a5">
    <w:name w:val="Normal (Web)"/>
    <w:basedOn w:val="a"/>
    <w:uiPriority w:val="99"/>
    <w:semiHidden/>
    <w:unhideWhenUsed/>
    <w:rsid w:val="0089787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9626284">
      <w:bodyDiv w:val="1"/>
      <w:marLeft w:val="0"/>
      <w:marRight w:val="0"/>
      <w:marTop w:val="0"/>
      <w:marBottom w:val="0"/>
      <w:divBdr>
        <w:top w:val="none" w:sz="0" w:space="0" w:color="auto"/>
        <w:left w:val="none" w:sz="0" w:space="0" w:color="auto"/>
        <w:bottom w:val="none" w:sz="0" w:space="0" w:color="auto"/>
        <w:right w:val="none" w:sz="0" w:space="0" w:color="auto"/>
      </w:divBdr>
      <w:divsChild>
        <w:div w:id="1047293631">
          <w:marLeft w:val="0"/>
          <w:marRight w:val="0"/>
          <w:marTop w:val="105"/>
          <w:marBottom w:val="150"/>
          <w:divBdr>
            <w:top w:val="single" w:sz="6" w:space="5" w:color="99BBDD"/>
            <w:left w:val="single" w:sz="6" w:space="19" w:color="99BBDD"/>
            <w:bottom w:val="single" w:sz="6" w:space="15" w:color="99BBDD"/>
            <w:right w:val="single" w:sz="6" w:space="21" w:color="99BBDD"/>
          </w:divBdr>
        </w:div>
        <w:div w:id="1098022604">
          <w:marLeft w:val="0"/>
          <w:marRight w:val="0"/>
          <w:marTop w:val="225"/>
          <w:marBottom w:val="0"/>
          <w:divBdr>
            <w:top w:val="none" w:sz="0" w:space="0" w:color="auto"/>
            <w:left w:val="none" w:sz="0" w:space="0" w:color="auto"/>
            <w:bottom w:val="single" w:sz="6" w:space="11" w:color="E1E4E6"/>
            <w:right w:val="none" w:sz="0" w:space="0" w:color="auto"/>
          </w:divBdr>
        </w:div>
      </w:divsChild>
    </w:div>
    <w:div w:id="1616642349">
      <w:bodyDiv w:val="1"/>
      <w:marLeft w:val="0"/>
      <w:marRight w:val="0"/>
      <w:marTop w:val="0"/>
      <w:marBottom w:val="0"/>
      <w:divBdr>
        <w:top w:val="none" w:sz="0" w:space="0" w:color="auto"/>
        <w:left w:val="none" w:sz="0" w:space="0" w:color="auto"/>
        <w:bottom w:val="none" w:sz="0" w:space="0" w:color="auto"/>
        <w:right w:val="none" w:sz="0" w:space="0" w:color="auto"/>
      </w:divBdr>
      <w:divsChild>
        <w:div w:id="1543127112">
          <w:marLeft w:val="0"/>
          <w:marRight w:val="0"/>
          <w:marTop w:val="105"/>
          <w:marBottom w:val="150"/>
          <w:divBdr>
            <w:top w:val="single" w:sz="6" w:space="5" w:color="99BBDD"/>
            <w:left w:val="single" w:sz="6" w:space="19" w:color="99BBDD"/>
            <w:bottom w:val="single" w:sz="6" w:space="15" w:color="99BBDD"/>
            <w:right w:val="single" w:sz="6" w:space="21" w:color="99BBDD"/>
          </w:divBdr>
        </w:div>
        <w:div w:id="689991790">
          <w:marLeft w:val="0"/>
          <w:marRight w:val="0"/>
          <w:marTop w:val="225"/>
          <w:marBottom w:val="0"/>
          <w:divBdr>
            <w:top w:val="none" w:sz="0" w:space="0" w:color="auto"/>
            <w:left w:val="none" w:sz="0" w:space="0" w:color="auto"/>
            <w:bottom w:val="single" w:sz="6" w:space="11" w:color="E1E4E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2017-09-28T09:20:00Z</dcterms:created>
  <dcterms:modified xsi:type="dcterms:W3CDTF">2017-09-28T09:22:00Z</dcterms:modified>
</cp:coreProperties>
</file>