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jc w:val="center"/>
        <w:rPr>
          <w:rFonts w:eastAsia="宋体" w:cs="Times New Roman"/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  <w:lang w:eastAsia="zh-CN" w:bidi="ar"/>
        </w:rPr>
      </w:pPr>
      <w:r>
        <w:rPr>
          <w:rFonts w:hint="eastAsia" w:ascii="宋体" w:hAnsi="宋体" w:cs="宋体"/>
          <w:sz w:val="52"/>
          <w:szCs w:val="52"/>
          <w:u w:val="single"/>
          <w:lang w:eastAsia="zh-CN" w:bidi="ar"/>
        </w:rPr>
        <w:t>广州建设工程质量安全检测中心有限公司</w:t>
      </w:r>
      <w:r>
        <w:rPr>
          <w:rFonts w:hint="eastAsia" w:ascii="宋体" w:hAnsi="宋体" w:eastAsia="宋体" w:cs="宋体"/>
          <w:b/>
          <w:sz w:val="52"/>
          <w:szCs w:val="52"/>
          <w:lang w:bidi="ar"/>
        </w:rPr>
        <w:t>申请</w:t>
      </w:r>
      <w:r>
        <w:rPr>
          <w:rFonts w:hint="eastAsia" w:ascii="宋体" w:hAnsi="宋体" w:cs="宋体"/>
          <w:b/>
          <w:sz w:val="52"/>
          <w:szCs w:val="52"/>
          <w:lang w:eastAsia="zh-CN" w:bidi="ar"/>
        </w:rPr>
        <w:t>专业类别变更</w:t>
      </w:r>
    </w:p>
    <w:p>
      <w:pPr>
        <w:jc w:val="center"/>
        <w:rPr>
          <w:rFonts w:hint="eastAsia" w:ascii="宋体" w:hAnsi="宋体" w:eastAsia="宋体" w:cs="宋体"/>
          <w:b/>
          <w:sz w:val="52"/>
          <w:szCs w:val="52"/>
        </w:rPr>
      </w:pPr>
      <w:r>
        <w:rPr>
          <w:rFonts w:hint="eastAsia" w:ascii="宋体" w:hAnsi="宋体" w:eastAsia="宋体" w:cs="宋体"/>
          <w:b/>
          <w:sz w:val="52"/>
          <w:szCs w:val="52"/>
          <w:lang w:bidi="ar"/>
        </w:rPr>
        <w:t>主要信息公开表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36"/>
        </w:rPr>
      </w:pPr>
      <w:r>
        <w:rPr>
          <w:rFonts w:ascii="Times New Roman" w:hAnsi="Times New Roman" w:eastAsia="宋体" w:cs="Times New Roman"/>
          <w:b/>
          <w:sz w:val="36"/>
          <w:lang w:bidi="ar"/>
        </w:rPr>
        <w:t xml:space="preserve"> </w:t>
      </w:r>
    </w:p>
    <w:p>
      <w:pPr>
        <w:rPr>
          <w:rFonts w:eastAsia="宋体" w:cs="Times New Roman"/>
          <w:b/>
          <w:sz w:val="36"/>
        </w:rPr>
      </w:pPr>
    </w:p>
    <w:p>
      <w:pPr>
        <w:jc w:val="center"/>
        <w:rPr>
          <w:rFonts w:eastAsia="宋体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宋体" w:cs="宋体"/>
          <w:b/>
          <w:spacing w:val="70"/>
          <w:sz w:val="36"/>
          <w:lang w:bidi="ar"/>
        </w:rPr>
      </w:pPr>
    </w:p>
    <w:p>
      <w:pPr>
        <w:jc w:val="center"/>
        <w:rPr>
          <w:rFonts w:eastAsia="宋体" w:cs="Times New Roman"/>
          <w:spacing w:val="70"/>
          <w:sz w:val="28"/>
          <w:szCs w:val="28"/>
        </w:rPr>
      </w:pPr>
    </w:p>
    <w:p>
      <w:pPr>
        <w:jc w:val="center"/>
        <w:rPr>
          <w:rFonts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单位基本情况及所申请资质等级类别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广州建设工程质量安全检测中心有限公司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  <w:sz w:val="24"/>
              </w:rPr>
            </w:pPr>
            <w:r>
              <w:rPr>
                <w:rFonts w:hint="eastAsia" w:cs="Times New Roman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广州市白云区白云大道北833号一、三、四层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祝雯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8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eastAsia="宋体" w:cs="Times New Roma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乙级：工程测量、海洋测绘、界线与不动产测绘。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Times New Roman"/>
              </w:rPr>
            </w:pPr>
            <w:r>
              <w:rPr>
                <w:rFonts w:cs="Times New Roman"/>
              </w:rPr>
              <w:t>窗体顶端</w:t>
            </w:r>
          </w:p>
          <w:p>
            <w:pPr>
              <w:jc w:val="center"/>
              <w:rPr>
                <w:rFonts w:hint="eastAsia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乙级：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工程测量、海洋测绘、界线与不动产测绘、地理信息系统工程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</w:p>
    <w:p>
      <w:pPr>
        <w:jc w:val="center"/>
        <w:rPr>
          <w:rFonts w:eastAsia="宋体" w:cs="Times New Roman"/>
          <w:b/>
          <w:spacing w:val="70"/>
          <w:sz w:val="36"/>
        </w:rPr>
      </w:pPr>
      <w:r>
        <w:rPr>
          <w:rFonts w:hint="eastAsia" w:eastAsia="宋体" w:cs="Times New Roman"/>
          <w:b/>
          <w:spacing w:val="70"/>
          <w:sz w:val="36"/>
        </w:rPr>
        <w:t xml:space="preserve">    </w:t>
      </w:r>
    </w:p>
    <w:p>
      <w:pPr>
        <w:jc w:val="center"/>
        <w:rPr>
          <w:rFonts w:eastAsia="宋体" w:cs="Times New Roman"/>
        </w:rPr>
      </w:pPr>
      <w:r>
        <w:rPr>
          <w:rFonts w:ascii="Times New Roman" w:hAnsi="Times New Roman" w:eastAsia="宋体" w:cs="宋体"/>
          <w:b/>
          <w:sz w:val="44"/>
          <w:szCs w:val="44"/>
          <w:lang w:bidi="ar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二、专业技术人员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Tahoma" w:hAnsi="Tahoma" w:eastAsia="宋体" w:cs="Tahoma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刘永辉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cs="Times New Roman"/>
                <w:sz w:val="21"/>
                <w:szCs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关应良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李岩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31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3679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号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叶晓林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龚政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冯健胜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倪晋锋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颜增豪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唐泽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</w:tr>
    </w:tbl>
    <w:p>
      <w:pPr>
        <w:rPr>
          <w:rFonts w:hint="eastAsia" w:eastAsia="宋体" w:cs="Times New Roman"/>
          <w:lang w:eastAsia="zh-CN"/>
        </w:rPr>
      </w:pP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18"/>
        <w:gridCol w:w="2610"/>
        <w:gridCol w:w="2295"/>
        <w:gridCol w:w="4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宋体" w:cs="Times New Roman"/>
                <w:b/>
                <w:sz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lang w:bidi="ar"/>
              </w:rPr>
              <w:t>测绘相关专业技术人员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4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eastAsia="zh-CN"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eastAsia="宋体" w:cs="Times New Roman"/>
          <w:b/>
          <w:sz w:val="44"/>
          <w:szCs w:val="44"/>
        </w:rPr>
        <w:br w:type="page"/>
      </w: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三、技术装备</w:t>
      </w:r>
    </w:p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5348"/>
        <w:gridCol w:w="5703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中海达VWAC16558672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</w:rPr>
              <w:t>GNSS接收机（不低于5mm+1ppm精度）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中海达VWAC16558725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TS60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S9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TM50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TS60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7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全站仪（不低于</w:t>
            </w: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2秒级精度</w:t>
            </w:r>
            <w:r>
              <w:rPr>
                <w:rStyle w:val="4"/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TM50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8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水准仪（不低于S1级精度）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SDL1X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9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测深仪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D230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10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CASS11.0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5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地理信息处理软件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CASS10.1标准版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Style w:val="4"/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>
      <w:pPr>
        <w:rPr>
          <w:rFonts w:eastAsia="宋体" w:cs="Times New Roman"/>
        </w:rPr>
      </w:pPr>
    </w:p>
    <w:p>
      <w:pPr>
        <w:rPr>
          <w:rFonts w:eastAsia="宋体" w:cs="Times New Roman"/>
        </w:rPr>
      </w:pPr>
      <w:r>
        <w:rPr>
          <w:rFonts w:eastAsia="宋体" w:cs="Times New Roman"/>
        </w:rPr>
        <w:br w:type="page"/>
      </w:r>
    </w:p>
    <w:p>
      <w:pPr>
        <w:jc w:val="center"/>
        <w:rPr>
          <w:rFonts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宋体"/>
          <w:b/>
          <w:sz w:val="44"/>
          <w:szCs w:val="44"/>
          <w:lang w:bidi="ar"/>
        </w:rPr>
        <w:t>四、测绘业绩</w:t>
      </w:r>
    </w:p>
    <w:p>
      <w:pPr>
        <w:rPr>
          <w:rFonts w:eastAsia="宋体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eastAsia="宋体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eastAsia="宋体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1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  <w:sz w:val="24"/>
                <w:szCs w:val="32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rPr>
                <w:rFonts w:eastAsia="宋体" w:cs="Times New Roman"/>
                <w:bCs/>
              </w:rPr>
            </w:pPr>
          </w:p>
        </w:tc>
      </w:tr>
    </w:tbl>
    <w:p>
      <w:pPr>
        <w:rPr>
          <w:rFonts w:eastAsia="宋体" w:cs="Times New Roman"/>
        </w:rPr>
      </w:pPr>
    </w:p>
    <w:p>
      <w:pPr>
        <w:jc w:val="center"/>
        <w:rPr>
          <w:rFonts w:hint="eastAsia" w:ascii="宋体" w:hAnsi="宋体" w:eastAsia="宋体" w:cs="宋体"/>
        </w:rPr>
      </w:pPr>
      <w:r>
        <w:rPr>
          <w:rFonts w:ascii="Times New Roman" w:hAnsi="Times New Roman" w:eastAsia="宋体" w:cs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eastAsia="宋体" w:cs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方正小标宋简体"/>
                <w:bCs/>
                <w:kern w:val="200"/>
                <w:sz w:val="44"/>
                <w:szCs w:val="4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20" w:lineRule="exact"/>
              <w:ind w:left="0" w:firstLine="0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eastAsia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 xml:space="preserve">      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 xml:space="preserve"> 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b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eastAsia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eastAsia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-PUA"/>
                <w:bCs/>
                <w:kern w:val="200"/>
                <w:szCs w:val="21"/>
                <w:lang w:bidi="ar"/>
              </w:rPr>
              <w:t>符合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93E76"/>
    <w:rsid w:val="064B634C"/>
    <w:rsid w:val="09F503D7"/>
    <w:rsid w:val="0F5B044F"/>
    <w:rsid w:val="16D2501E"/>
    <w:rsid w:val="1C427817"/>
    <w:rsid w:val="2137460C"/>
    <w:rsid w:val="26AB3E85"/>
    <w:rsid w:val="30174EF3"/>
    <w:rsid w:val="38AA6F19"/>
    <w:rsid w:val="44B838ED"/>
    <w:rsid w:val="48A93E76"/>
    <w:rsid w:val="4B5C5239"/>
    <w:rsid w:val="4E1436CB"/>
    <w:rsid w:val="55CB69D9"/>
    <w:rsid w:val="5FBE1C75"/>
    <w:rsid w:val="660233A3"/>
    <w:rsid w:val="66685270"/>
    <w:rsid w:val="7797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  <w:style w:type="paragraph" w:customStyle="1" w:styleId="5">
    <w:name w:val="_Style 2"/>
    <w:next w:val="1"/>
    <w:qFormat/>
    <w:uiPriority w:val="0"/>
    <w:pPr>
      <w:widowControl w:val="0"/>
      <w:pBdr>
        <w:bottom w:val="single" w:color="auto" w:sz="6" w:space="1"/>
      </w:pBdr>
      <w:jc w:val="center"/>
    </w:pPr>
    <w:rPr>
      <w:rFonts w:ascii="Arial" w:hAnsi="Calibri" w:eastAsia="宋体" w:cs="Times New Roman"/>
      <w:vanish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区国土资源和规划局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2023-04-20T06:19:00Z</dcterms:created>
  <dc:creator>崔巧彤</dc:creator>
  <cp:lastModifiedBy>崔巧彤</cp:lastModifiedBy>
  <dcterms:modified xsi:type="dcterms:W3CDTF">2024-04-10T03:09:43Z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E64B2FB63C0B4BFC8616A6C21152094D</vt:lpwstr>
  </property>
</Properties>
</file>