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征收土地方案</w:t>
      </w:r>
    </w:p>
    <w:p>
      <w:pPr>
        <w:ind w:right="-8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计量单位：万元/公顷、公顷、万元、人</w:t>
      </w:r>
    </w:p>
    <w:tbl>
      <w:tblPr>
        <w:tblStyle w:val="5"/>
        <w:tblpPr w:leftFromText="180" w:rightFromText="180" w:vertAnchor="text" w:horzAnchor="page" w:tblpX="1492" w:tblpY="369"/>
        <w:tblOverlap w:val="never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152"/>
        <w:gridCol w:w="1396"/>
        <w:gridCol w:w="1339"/>
        <w:gridCol w:w="1568"/>
        <w:gridCol w:w="1621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被征用土地</w:t>
            </w:r>
          </w:p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涉及的</w:t>
            </w:r>
          </w:p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权属单位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乡（镇）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广州市南沙区南沙街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村</w:t>
            </w:r>
          </w:p>
        </w:tc>
        <w:tc>
          <w:tcPr>
            <w:tcW w:w="6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鹿颈股份合作经济联合社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权属单位</w:t>
            </w:r>
          </w:p>
          <w:p>
            <w:pPr>
              <w:ind w:right="102" w:firstLine="154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75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补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偿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用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准</w:t>
            </w:r>
          </w:p>
        </w:tc>
        <w:tc>
          <w:tcPr>
            <w:tcW w:w="2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   类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  积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征地区片综合地价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土地补偿费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标准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耕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  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水浇地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5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旱  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林地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0.0013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394.5000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197.2500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197.2500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园地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养殖水面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其他农用地（不含养殖水面）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建设用地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0.0209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394.5000</w:t>
            </w: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394.5000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4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未利用地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续一 ：                               </w:t>
      </w:r>
    </w:p>
    <w:tbl>
      <w:tblPr>
        <w:tblStyle w:val="5"/>
        <w:tblW w:w="92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119"/>
        <w:gridCol w:w="506"/>
        <w:gridCol w:w="1264"/>
        <w:gridCol w:w="2141"/>
        <w:gridCol w:w="2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7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它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费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      称</w:t>
            </w:r>
          </w:p>
        </w:tc>
        <w:tc>
          <w:tcPr>
            <w:tcW w:w="5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金    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青苗补助费</w:t>
            </w:r>
          </w:p>
        </w:tc>
        <w:tc>
          <w:tcPr>
            <w:tcW w:w="5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0.4994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地上附着物补偿费</w:t>
            </w:r>
          </w:p>
        </w:tc>
        <w:tc>
          <w:tcPr>
            <w:tcW w:w="5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0.4994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其他费用</w:t>
            </w:r>
          </w:p>
        </w:tc>
        <w:tc>
          <w:tcPr>
            <w:tcW w:w="5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征地总费用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9.7569</w:t>
            </w: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征地费用综合标准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439.5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需要安置的农业人口数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需要安置的劳动力人数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2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征地前人均耕地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征地后人均耕地</w:t>
            </w:r>
          </w:p>
        </w:tc>
        <w:tc>
          <w:tcPr>
            <w:tcW w:w="2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置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途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货币安置</w:t>
            </w:r>
          </w:p>
        </w:tc>
        <w:tc>
          <w:tcPr>
            <w:tcW w:w="5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支付安置补助费进行安置。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农业安置</w:t>
            </w:r>
          </w:p>
        </w:tc>
        <w:tc>
          <w:tcPr>
            <w:tcW w:w="5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9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17" w:firstLine="312"/>
              <w:jc w:val="distribute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留地安置</w:t>
            </w:r>
          </w:p>
        </w:tc>
        <w:tc>
          <w:tcPr>
            <w:tcW w:w="59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按实际征地面积的10%安排并落实，被征地农村集体经济组织已出具留用地落实到位证明，并已提供留用地对应的用地批复。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67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</w:t>
            </w:r>
          </w:p>
        </w:tc>
        <w:tc>
          <w:tcPr>
            <w:tcW w:w="8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/>
              <w:rPr>
                <w:rFonts w:ascii="宋体" w:hAnsi="宋体" w:cs="宋体"/>
                <w:sz w:val="24"/>
              </w:rPr>
            </w:pPr>
          </w:p>
          <w:p>
            <w:pPr>
              <w:spacing w:before="120"/>
              <w:rPr>
                <w:rFonts w:ascii="宋体" w:hAnsi="宋体" w:cs="宋体"/>
                <w:sz w:val="24"/>
              </w:rPr>
            </w:pPr>
          </w:p>
          <w:p>
            <w:pPr>
              <w:spacing w:before="120"/>
              <w:rPr>
                <w:rFonts w:ascii="宋体" w:hAnsi="宋体" w:cs="宋体"/>
                <w:sz w:val="24"/>
              </w:rPr>
            </w:pPr>
          </w:p>
          <w:p>
            <w:pPr>
              <w:spacing w:before="120"/>
              <w:rPr>
                <w:rFonts w:ascii="宋体" w:hAnsi="宋体" w:cs="宋体"/>
                <w:sz w:val="24"/>
              </w:rPr>
            </w:pPr>
            <w:bookmarkStart w:id="0" w:name="_GoBack"/>
            <w:bookmarkEnd w:id="0"/>
          </w:p>
        </w:tc>
      </w:tr>
    </w:tbl>
    <w:p/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rect id="文本框1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sMH7zNAQAAmAMAAA4AAABkcnMvZTJvRG9jLnhtbK1TzY7TMBC+I/EO&#10;lu80SaVdlajpCqlahIRgpYUHcB2nseQ/zbhN+gLwBpy4cOe5+hyMnbSLlsseuDgznvE3830zWd+N&#10;1rCjAtTeNbxalJwpJ32r3b7hX7/cv1lxhlG4VhjvVMNPCvnd5vWr9RBqtfS9N60CRiAO6yE0vI8x&#10;1EWBsldW4MIH5SjYebAikgv7ogUxELo1xbIsb4vBQxvAS4VIt9spyGdEeAmg7zot1dbLg1UuTqig&#10;jIhECXsdkG9yt12nZPzcdagiMw0npjGfVITsXTqLzVrUexCh13JuQbykhWecrNCOil6htiIKdgD9&#10;D5TVEjz6Li6kt8VEJCtCLKrymTaPvQgqcyGpMVxFx/8HKz8dH4DpljaBMycsDfz84/v55+/zr2/V&#10;bZJnCFhT1mN4gNlDMhPXsQObvsSCjVnS01VSNUYm6bJaLVerktSWFLs4hFM8PQ+A8b3yliWj4UAz&#10;y1KK40eMU+olJVVz/l4bQ/eiNo4NDX97s7zJD64RAjeOaqTWp2aTFcfdODPY+fZEtAeae8MdrTln&#10;5oMjWdOKXAy4GLuLcQig9z31WOV6GN4dInWTm0wVJti5MA0s05yXK23E337OevqhN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uXW5UtAAAAAFAQAADwAAAAAAAAABACAAAAAiAAAAZHJzL2Rvd25y&#10;ZXYueG1sUEsBAhQAFAAAAAgAh07iQCsMH7zNAQAAmAMAAA4AAAAAAAAAAQAgAAAAHwEAAGRycy9l&#10;Mm9Eb2MueG1sUEsFBgAAAAAGAAYAWQEAAF4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4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c0YTgzOGRlNGIxMmVkMzVkYzQ5OGRlMGM2MzRiMGIifQ=="/>
  </w:docVars>
  <w:rsids>
    <w:rsidRoot w:val="4F3607A4"/>
    <w:rsid w:val="000650AA"/>
    <w:rsid w:val="000B029E"/>
    <w:rsid w:val="000B69AB"/>
    <w:rsid w:val="001166F1"/>
    <w:rsid w:val="0016039C"/>
    <w:rsid w:val="00281D51"/>
    <w:rsid w:val="002B5FCF"/>
    <w:rsid w:val="002E5EE6"/>
    <w:rsid w:val="003759A1"/>
    <w:rsid w:val="0038004C"/>
    <w:rsid w:val="0041520B"/>
    <w:rsid w:val="004238F5"/>
    <w:rsid w:val="00456BFC"/>
    <w:rsid w:val="004677D9"/>
    <w:rsid w:val="00517555"/>
    <w:rsid w:val="005623C4"/>
    <w:rsid w:val="005F2FEB"/>
    <w:rsid w:val="00666CA1"/>
    <w:rsid w:val="0067246C"/>
    <w:rsid w:val="006803BE"/>
    <w:rsid w:val="006A4104"/>
    <w:rsid w:val="006C0775"/>
    <w:rsid w:val="006C6F2D"/>
    <w:rsid w:val="00751535"/>
    <w:rsid w:val="00756296"/>
    <w:rsid w:val="00757704"/>
    <w:rsid w:val="00807156"/>
    <w:rsid w:val="008131CD"/>
    <w:rsid w:val="0087631C"/>
    <w:rsid w:val="00913B7B"/>
    <w:rsid w:val="00A372F0"/>
    <w:rsid w:val="00A74497"/>
    <w:rsid w:val="00B277D4"/>
    <w:rsid w:val="00B33D3C"/>
    <w:rsid w:val="00B43966"/>
    <w:rsid w:val="00BF49FE"/>
    <w:rsid w:val="00C401CD"/>
    <w:rsid w:val="00C6659B"/>
    <w:rsid w:val="00C70C95"/>
    <w:rsid w:val="00C76A3A"/>
    <w:rsid w:val="00C772E8"/>
    <w:rsid w:val="00D5255F"/>
    <w:rsid w:val="00DB25D7"/>
    <w:rsid w:val="00DC6C44"/>
    <w:rsid w:val="00E13D8F"/>
    <w:rsid w:val="00E20E72"/>
    <w:rsid w:val="00E66698"/>
    <w:rsid w:val="00E83D46"/>
    <w:rsid w:val="00E8407B"/>
    <w:rsid w:val="00FB27EA"/>
    <w:rsid w:val="022A216E"/>
    <w:rsid w:val="03230A83"/>
    <w:rsid w:val="046E24CD"/>
    <w:rsid w:val="06CB416E"/>
    <w:rsid w:val="07F44687"/>
    <w:rsid w:val="09E05DC9"/>
    <w:rsid w:val="0B94753C"/>
    <w:rsid w:val="0BAA2652"/>
    <w:rsid w:val="0DF63EEF"/>
    <w:rsid w:val="0F707552"/>
    <w:rsid w:val="10E1784D"/>
    <w:rsid w:val="11405EC1"/>
    <w:rsid w:val="13F85FAE"/>
    <w:rsid w:val="1436331C"/>
    <w:rsid w:val="14414ABA"/>
    <w:rsid w:val="14A11973"/>
    <w:rsid w:val="15B3522E"/>
    <w:rsid w:val="16374A47"/>
    <w:rsid w:val="213C432A"/>
    <w:rsid w:val="2290081E"/>
    <w:rsid w:val="23E03CAC"/>
    <w:rsid w:val="24875F52"/>
    <w:rsid w:val="29CA1650"/>
    <w:rsid w:val="2A207788"/>
    <w:rsid w:val="2B1E2A5D"/>
    <w:rsid w:val="2BA07519"/>
    <w:rsid w:val="2C735EC3"/>
    <w:rsid w:val="2DEF06E0"/>
    <w:rsid w:val="35776717"/>
    <w:rsid w:val="3607196E"/>
    <w:rsid w:val="37523FD9"/>
    <w:rsid w:val="375B120B"/>
    <w:rsid w:val="37887020"/>
    <w:rsid w:val="3A614714"/>
    <w:rsid w:val="3C7F07A6"/>
    <w:rsid w:val="3F0B5E9C"/>
    <w:rsid w:val="40E045E4"/>
    <w:rsid w:val="435F689C"/>
    <w:rsid w:val="43846579"/>
    <w:rsid w:val="43AA001A"/>
    <w:rsid w:val="43B12268"/>
    <w:rsid w:val="48FB565D"/>
    <w:rsid w:val="4D510618"/>
    <w:rsid w:val="4DB85582"/>
    <w:rsid w:val="4DD44C01"/>
    <w:rsid w:val="4E822D87"/>
    <w:rsid w:val="4F3607A4"/>
    <w:rsid w:val="5345477B"/>
    <w:rsid w:val="554D7F85"/>
    <w:rsid w:val="56C97762"/>
    <w:rsid w:val="571A1F5D"/>
    <w:rsid w:val="579730BA"/>
    <w:rsid w:val="5DC72110"/>
    <w:rsid w:val="60D158A0"/>
    <w:rsid w:val="618C5E13"/>
    <w:rsid w:val="62613EBB"/>
    <w:rsid w:val="626B5BCE"/>
    <w:rsid w:val="62D37A0D"/>
    <w:rsid w:val="62F95DEC"/>
    <w:rsid w:val="636C76BB"/>
    <w:rsid w:val="649603E1"/>
    <w:rsid w:val="6636761E"/>
    <w:rsid w:val="66A4710F"/>
    <w:rsid w:val="672310E4"/>
    <w:rsid w:val="67706EA4"/>
    <w:rsid w:val="67B13F29"/>
    <w:rsid w:val="67D07F39"/>
    <w:rsid w:val="71BC2E57"/>
    <w:rsid w:val="72FE48D7"/>
    <w:rsid w:val="76F450A2"/>
    <w:rsid w:val="771A2A54"/>
    <w:rsid w:val="77340C54"/>
    <w:rsid w:val="778B2F0C"/>
    <w:rsid w:val="77937680"/>
    <w:rsid w:val="790D3F7D"/>
    <w:rsid w:val="79B55907"/>
    <w:rsid w:val="79E1612B"/>
    <w:rsid w:val="7A2F7B24"/>
    <w:rsid w:val="7D822667"/>
    <w:rsid w:val="7D8775BA"/>
    <w:rsid w:val="7DD20EAF"/>
    <w:rsid w:val="7E165309"/>
    <w:rsid w:val="7EBA2A49"/>
    <w:rsid w:val="7F6908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343</Characters>
  <Lines>17</Lines>
  <Paragraphs>5</Paragraphs>
  <TotalTime>0</TotalTime>
  <ScaleCrop>false</ScaleCrop>
  <LinksUpToDate>false</LinksUpToDate>
  <CharactersWithSpaces>399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2020-07-09T08:40:00Z</dcterms:created>
  <dc:creator>Administrator</dc:creator>
  <cp:lastModifiedBy>余洁儿</cp:lastModifiedBy>
  <cp:lastPrinted>2022-04-10T09:03:00Z</cp:lastPrinted>
  <dcterms:modified xsi:type="dcterms:W3CDTF">2023-07-18T05:45:35Z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8B8E5BDE86C548AE9D0097AB3256AC88</vt:lpwstr>
  </property>
</Properties>
</file>