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FE3" w:rsidRPr="005D3018" w:rsidRDefault="00ED5FE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D5FE3" w:rsidRPr="005D3018" w:rsidRDefault="00ED5FE3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</w:p>
    <w:p w:rsidR="00ED5FE3" w:rsidRPr="005D3018" w:rsidRDefault="00CE3C2E">
      <w:pPr>
        <w:widowControl/>
        <w:spacing w:line="600" w:lineRule="exact"/>
        <w:ind w:firstLine="645"/>
        <w:jc w:val="right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>粤府土审（</w:t>
      </w:r>
      <w:r w:rsidRPr="005D3018">
        <w:rPr>
          <w:rFonts w:eastAsia="仿宋_GB2312"/>
          <w:sz w:val="32"/>
          <w:szCs w:val="32"/>
        </w:rPr>
        <w:t>02</w:t>
      </w:r>
      <w:r w:rsidRPr="005D3018">
        <w:rPr>
          <w:rFonts w:eastAsia="仿宋_GB2312"/>
          <w:sz w:val="32"/>
          <w:szCs w:val="32"/>
        </w:rPr>
        <w:t>）〔</w:t>
      </w:r>
      <w:r w:rsidRPr="005D3018">
        <w:rPr>
          <w:rFonts w:eastAsia="仿宋_GB2312"/>
          <w:sz w:val="32"/>
          <w:szCs w:val="32"/>
        </w:rPr>
        <w:t>202</w:t>
      </w:r>
      <w:r w:rsidR="005D3018" w:rsidRPr="005D3018">
        <w:rPr>
          <w:rFonts w:eastAsia="仿宋_GB2312"/>
          <w:sz w:val="32"/>
          <w:szCs w:val="32"/>
        </w:rPr>
        <w:t>3</w:t>
      </w:r>
      <w:r w:rsidRPr="005D3018">
        <w:rPr>
          <w:rFonts w:eastAsia="仿宋_GB2312"/>
          <w:sz w:val="32"/>
          <w:szCs w:val="32"/>
        </w:rPr>
        <w:t>〕</w:t>
      </w:r>
      <w:r w:rsidR="00961CC1">
        <w:rPr>
          <w:rFonts w:eastAsia="仿宋_GB2312" w:hint="eastAsia"/>
          <w:sz w:val="32"/>
          <w:szCs w:val="32"/>
        </w:rPr>
        <w:t>27</w:t>
      </w:r>
      <w:r w:rsidRPr="005D3018">
        <w:rPr>
          <w:rFonts w:eastAsia="仿宋_GB2312"/>
          <w:sz w:val="32"/>
          <w:szCs w:val="32"/>
        </w:rPr>
        <w:t>号</w:t>
      </w:r>
    </w:p>
    <w:p w:rsidR="00ED5FE3" w:rsidRPr="005D3018" w:rsidRDefault="00ED5FE3">
      <w:pPr>
        <w:spacing w:line="600" w:lineRule="exact"/>
        <w:jc w:val="center"/>
        <w:rPr>
          <w:rFonts w:eastAsia="方正小标宋简体"/>
          <w:bCs/>
          <w:sz w:val="44"/>
          <w:szCs w:val="44"/>
        </w:rPr>
      </w:pPr>
    </w:p>
    <w:p w:rsidR="000054A9" w:rsidRPr="005D3018" w:rsidRDefault="00CE3C2E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D3018">
        <w:rPr>
          <w:rFonts w:eastAsia="方正小标宋简体"/>
          <w:sz w:val="44"/>
          <w:szCs w:val="44"/>
        </w:rPr>
        <w:t>广东省人民政府关于广州市南沙区</w:t>
      </w:r>
      <w:r w:rsidRPr="005D3018">
        <w:rPr>
          <w:rFonts w:eastAsia="方正小标宋简体"/>
          <w:sz w:val="44"/>
          <w:szCs w:val="44"/>
        </w:rPr>
        <w:t>202</w:t>
      </w:r>
      <w:r w:rsidR="00D96A6D">
        <w:rPr>
          <w:rFonts w:eastAsia="方正小标宋简体" w:hint="eastAsia"/>
          <w:sz w:val="44"/>
          <w:szCs w:val="44"/>
        </w:rPr>
        <w:t>1</w:t>
      </w:r>
      <w:r w:rsidRPr="005D3018">
        <w:rPr>
          <w:rFonts w:eastAsia="方正小标宋简体"/>
          <w:sz w:val="44"/>
          <w:szCs w:val="44"/>
        </w:rPr>
        <w:t>年度</w:t>
      </w:r>
    </w:p>
    <w:p w:rsidR="00ED5FE3" w:rsidRPr="005D3018" w:rsidRDefault="00CE3C2E">
      <w:pPr>
        <w:spacing w:line="600" w:lineRule="exact"/>
        <w:jc w:val="center"/>
        <w:rPr>
          <w:rFonts w:eastAsia="方正小标宋简体"/>
          <w:sz w:val="44"/>
          <w:szCs w:val="44"/>
        </w:rPr>
      </w:pPr>
      <w:r w:rsidRPr="005D3018">
        <w:rPr>
          <w:rFonts w:eastAsia="方正小标宋简体"/>
          <w:sz w:val="44"/>
          <w:szCs w:val="44"/>
        </w:rPr>
        <w:t>第</w:t>
      </w:r>
      <w:r w:rsidR="00D96A6D">
        <w:rPr>
          <w:rFonts w:eastAsia="方正小标宋简体" w:hint="eastAsia"/>
          <w:sz w:val="44"/>
          <w:szCs w:val="44"/>
        </w:rPr>
        <w:t>十八</w:t>
      </w:r>
      <w:r w:rsidRPr="005D3018">
        <w:rPr>
          <w:rFonts w:eastAsia="方正小标宋简体"/>
          <w:sz w:val="44"/>
          <w:szCs w:val="44"/>
        </w:rPr>
        <w:t>批次城镇建设用地的批复</w:t>
      </w:r>
    </w:p>
    <w:p w:rsidR="00ED5FE3" w:rsidRPr="005D3018" w:rsidRDefault="00ED5FE3" w:rsidP="00A74D41">
      <w:pPr>
        <w:widowControl/>
        <w:spacing w:line="600" w:lineRule="exact"/>
        <w:jc w:val="center"/>
        <w:textAlignment w:val="baseline"/>
        <w:rPr>
          <w:rFonts w:eastAsia="仿宋_GB2312"/>
          <w:sz w:val="32"/>
          <w:szCs w:val="32"/>
        </w:rPr>
      </w:pPr>
    </w:p>
    <w:p w:rsidR="00ED5FE3" w:rsidRPr="005D3018" w:rsidRDefault="00CE3C2E" w:rsidP="00786C6B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>广州市人民政府：</w:t>
      </w:r>
    </w:p>
    <w:p w:rsidR="00ED5FE3" w:rsidRPr="005D3018" w:rsidRDefault="00CE3C2E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>《广州市规划和自然资源局关于审批广州市南沙区</w:t>
      </w:r>
      <w:r w:rsidRPr="005D3018">
        <w:rPr>
          <w:rFonts w:eastAsia="仿宋_GB2312"/>
          <w:sz w:val="32"/>
          <w:szCs w:val="32"/>
        </w:rPr>
        <w:t>202</w:t>
      </w:r>
      <w:r w:rsidR="00D96A6D">
        <w:rPr>
          <w:rFonts w:eastAsia="仿宋_GB2312" w:hint="eastAsia"/>
          <w:sz w:val="32"/>
          <w:szCs w:val="32"/>
        </w:rPr>
        <w:t>1</w:t>
      </w:r>
      <w:r w:rsidRPr="005D3018">
        <w:rPr>
          <w:rFonts w:eastAsia="仿宋_GB2312"/>
          <w:sz w:val="32"/>
          <w:szCs w:val="32"/>
        </w:rPr>
        <w:t>年度第</w:t>
      </w:r>
      <w:r w:rsidR="00D96A6D">
        <w:rPr>
          <w:rFonts w:eastAsia="仿宋_GB2312" w:hint="eastAsia"/>
          <w:sz w:val="32"/>
          <w:szCs w:val="32"/>
        </w:rPr>
        <w:t>十八</w:t>
      </w:r>
      <w:r w:rsidRPr="005D3018">
        <w:rPr>
          <w:rFonts w:eastAsia="仿宋_GB2312"/>
          <w:sz w:val="32"/>
          <w:szCs w:val="32"/>
        </w:rPr>
        <w:t>批次城镇建设用地的请示》（</w:t>
      </w:r>
      <w:proofErr w:type="gramStart"/>
      <w:r w:rsidRPr="005D3018">
        <w:rPr>
          <w:rFonts w:eastAsia="仿宋_GB2312"/>
          <w:sz w:val="32"/>
          <w:szCs w:val="32"/>
        </w:rPr>
        <w:t>穗规划</w:t>
      </w:r>
      <w:proofErr w:type="gramEnd"/>
      <w:r w:rsidRPr="005D3018">
        <w:rPr>
          <w:rFonts w:eastAsia="仿宋_GB2312"/>
          <w:sz w:val="32"/>
          <w:szCs w:val="32"/>
        </w:rPr>
        <w:t>资源（用地）</w:t>
      </w:r>
      <w:proofErr w:type="gramStart"/>
      <w:r w:rsidRPr="005D3018">
        <w:rPr>
          <w:rFonts w:eastAsia="仿宋_GB2312"/>
          <w:sz w:val="32"/>
          <w:szCs w:val="32"/>
        </w:rPr>
        <w:t>南报〔</w:t>
      </w:r>
      <w:r w:rsidRPr="005D3018">
        <w:rPr>
          <w:rFonts w:eastAsia="仿宋_GB2312"/>
          <w:sz w:val="32"/>
          <w:szCs w:val="32"/>
        </w:rPr>
        <w:t>2</w:t>
      </w:r>
      <w:r w:rsidRPr="00961CC1">
        <w:rPr>
          <w:rFonts w:eastAsia="仿宋_GB2312"/>
          <w:sz w:val="32"/>
          <w:szCs w:val="32"/>
        </w:rPr>
        <w:t>02</w:t>
      </w:r>
      <w:r w:rsidR="005D3018" w:rsidRPr="00961CC1">
        <w:rPr>
          <w:rFonts w:eastAsia="仿宋_GB2312" w:hint="eastAsia"/>
          <w:sz w:val="32"/>
          <w:szCs w:val="32"/>
        </w:rPr>
        <w:t>3</w:t>
      </w:r>
      <w:r w:rsidRPr="00961CC1">
        <w:rPr>
          <w:rFonts w:eastAsia="仿宋_GB2312"/>
          <w:sz w:val="32"/>
          <w:szCs w:val="32"/>
        </w:rPr>
        <w:t>〕</w:t>
      </w:r>
      <w:proofErr w:type="gramEnd"/>
      <w:r w:rsidR="00961CC1" w:rsidRPr="00961CC1">
        <w:rPr>
          <w:rFonts w:eastAsia="仿宋_GB2312" w:hint="eastAsia"/>
          <w:sz w:val="32"/>
          <w:szCs w:val="32"/>
        </w:rPr>
        <w:t>7</w:t>
      </w:r>
      <w:r w:rsidRPr="00961CC1">
        <w:rPr>
          <w:rFonts w:eastAsia="仿宋_GB2312"/>
          <w:sz w:val="32"/>
          <w:szCs w:val="32"/>
        </w:rPr>
        <w:t>号）</w:t>
      </w:r>
      <w:r w:rsidR="00D96A6D" w:rsidRPr="00961CC1">
        <w:rPr>
          <w:rFonts w:eastAsia="仿宋_GB2312" w:hint="eastAsia"/>
          <w:sz w:val="32"/>
          <w:szCs w:val="32"/>
        </w:rPr>
        <w:t>、</w:t>
      </w:r>
      <w:r w:rsidR="00D96A6D">
        <w:rPr>
          <w:rFonts w:eastAsia="仿宋_GB2312" w:hint="eastAsia"/>
          <w:sz w:val="32"/>
          <w:szCs w:val="32"/>
        </w:rPr>
        <w:t>《</w:t>
      </w:r>
      <w:r w:rsidR="00D96A6D" w:rsidRPr="00D96A6D">
        <w:rPr>
          <w:rFonts w:eastAsia="仿宋_GB2312" w:hint="eastAsia"/>
          <w:sz w:val="32"/>
          <w:szCs w:val="32"/>
        </w:rPr>
        <w:t>广州市南沙区人民政府关于申请广州市南沙区</w:t>
      </w:r>
      <w:r w:rsidR="00D96A6D" w:rsidRPr="00D96A6D">
        <w:rPr>
          <w:rFonts w:eastAsia="仿宋_GB2312" w:hint="eastAsia"/>
          <w:sz w:val="32"/>
          <w:szCs w:val="32"/>
        </w:rPr>
        <w:t>2021</w:t>
      </w:r>
      <w:r w:rsidR="00D96A6D" w:rsidRPr="00D96A6D">
        <w:rPr>
          <w:rFonts w:eastAsia="仿宋_GB2312" w:hint="eastAsia"/>
          <w:sz w:val="32"/>
          <w:szCs w:val="32"/>
        </w:rPr>
        <w:t>年度第十八批次城镇建设用地土地征收的请示</w:t>
      </w:r>
      <w:r w:rsidR="00D96A6D">
        <w:rPr>
          <w:rFonts w:eastAsia="仿宋_GB2312" w:hint="eastAsia"/>
          <w:sz w:val="32"/>
          <w:szCs w:val="32"/>
        </w:rPr>
        <w:t>》</w:t>
      </w:r>
      <w:r w:rsidR="00D96A6D" w:rsidRPr="00D96A6D">
        <w:rPr>
          <w:rFonts w:eastAsia="仿宋_GB2312" w:hint="eastAsia"/>
          <w:sz w:val="32"/>
          <w:szCs w:val="32"/>
        </w:rPr>
        <w:t>（穗南府报〔</w:t>
      </w:r>
      <w:r w:rsidR="00D96A6D" w:rsidRPr="00D96A6D">
        <w:rPr>
          <w:rFonts w:eastAsia="仿宋_GB2312" w:hint="eastAsia"/>
          <w:sz w:val="32"/>
          <w:szCs w:val="32"/>
        </w:rPr>
        <w:t>2023</w:t>
      </w:r>
      <w:r w:rsidR="00D96A6D" w:rsidRPr="00D96A6D">
        <w:rPr>
          <w:rFonts w:eastAsia="仿宋_GB2312" w:hint="eastAsia"/>
          <w:sz w:val="32"/>
          <w:szCs w:val="32"/>
        </w:rPr>
        <w:t>〕</w:t>
      </w:r>
      <w:r w:rsidR="00D96A6D" w:rsidRPr="00D96A6D">
        <w:rPr>
          <w:rFonts w:eastAsia="仿宋_GB2312" w:hint="eastAsia"/>
          <w:sz w:val="32"/>
          <w:szCs w:val="32"/>
        </w:rPr>
        <w:t>8</w:t>
      </w:r>
      <w:r w:rsidR="00D96A6D" w:rsidRPr="00D96A6D">
        <w:rPr>
          <w:rFonts w:eastAsia="仿宋_GB2312" w:hint="eastAsia"/>
          <w:sz w:val="32"/>
          <w:szCs w:val="32"/>
        </w:rPr>
        <w:t>号）</w:t>
      </w:r>
      <w:r w:rsidRPr="005D3018">
        <w:rPr>
          <w:rFonts w:eastAsia="仿宋_GB2312"/>
          <w:sz w:val="32"/>
          <w:szCs w:val="32"/>
        </w:rPr>
        <w:t>及相关材料已通过审核。根据《中华人民共和国土地管理法》第四十四、四十五、四十六条</w:t>
      </w:r>
      <w:r w:rsidR="000054A9" w:rsidRPr="005D3018">
        <w:rPr>
          <w:rFonts w:eastAsia="仿宋_GB2312"/>
          <w:sz w:val="32"/>
          <w:szCs w:val="32"/>
        </w:rPr>
        <w:t>的</w:t>
      </w:r>
      <w:r w:rsidRPr="005D3018">
        <w:rPr>
          <w:rFonts w:eastAsia="仿宋_GB2312"/>
          <w:sz w:val="32"/>
          <w:szCs w:val="32"/>
        </w:rPr>
        <w:t>有关规定，批复如下：</w:t>
      </w:r>
    </w:p>
    <w:p w:rsidR="00D96A6D" w:rsidRPr="00840B8B" w:rsidRDefault="00840B8B" w:rsidP="00840B8B">
      <w:pPr>
        <w:widowControl/>
        <w:spacing w:line="560" w:lineRule="exact"/>
        <w:ind w:firstLineChars="204" w:firstLine="644"/>
        <w:textAlignment w:val="baseline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一、</w:t>
      </w:r>
      <w:r w:rsidR="00D96A6D" w:rsidRPr="00840B8B">
        <w:rPr>
          <w:rFonts w:eastAsia="仿宋_GB2312" w:hint="eastAsia"/>
          <w:sz w:val="32"/>
          <w:szCs w:val="32"/>
        </w:rPr>
        <w:t>同意使用</w:t>
      </w:r>
      <w:r w:rsidR="00D96A6D" w:rsidRPr="00840B8B">
        <w:rPr>
          <w:rFonts w:eastAsia="仿宋_GB2312" w:hint="eastAsia"/>
          <w:sz w:val="32"/>
          <w:szCs w:val="32"/>
        </w:rPr>
        <w:t>13.1769</w:t>
      </w:r>
      <w:r w:rsidR="00D96A6D" w:rsidRPr="00840B8B">
        <w:rPr>
          <w:rFonts w:eastAsia="仿宋_GB2312" w:hint="eastAsia"/>
          <w:sz w:val="32"/>
          <w:szCs w:val="32"/>
        </w:rPr>
        <w:t>公顷城镇建设用地，即</w:t>
      </w:r>
      <w:r w:rsidR="00D96A6D" w:rsidRPr="00840B8B">
        <w:rPr>
          <w:rFonts w:eastAsia="仿宋_GB2312"/>
          <w:sz w:val="32"/>
          <w:szCs w:val="32"/>
        </w:rPr>
        <w:t>同意你市将</w:t>
      </w:r>
      <w:r w:rsidR="00D96A6D" w:rsidRPr="00840B8B">
        <w:rPr>
          <w:rFonts w:eastAsia="仿宋_GB2312" w:hint="eastAsia"/>
          <w:sz w:val="32"/>
          <w:szCs w:val="32"/>
        </w:rPr>
        <w:t>南沙</w:t>
      </w:r>
      <w:r w:rsidR="00D96A6D" w:rsidRPr="00840B8B">
        <w:rPr>
          <w:rFonts w:eastAsia="仿宋_GB2312"/>
          <w:sz w:val="32"/>
          <w:szCs w:val="32"/>
        </w:rPr>
        <w:t>区</w:t>
      </w:r>
      <w:r w:rsidR="00D96A6D" w:rsidRPr="00840B8B">
        <w:rPr>
          <w:rFonts w:eastAsia="仿宋_GB2312" w:hint="eastAsia"/>
          <w:sz w:val="32"/>
          <w:szCs w:val="32"/>
        </w:rPr>
        <w:t>东涌</w:t>
      </w:r>
      <w:r w:rsidR="00D96A6D" w:rsidRPr="00840B8B">
        <w:rPr>
          <w:rFonts w:eastAsia="仿宋_GB2312"/>
          <w:sz w:val="32"/>
          <w:szCs w:val="32"/>
        </w:rPr>
        <w:t>镇三</w:t>
      </w:r>
      <w:proofErr w:type="gramStart"/>
      <w:r w:rsidR="00D96A6D" w:rsidRPr="00840B8B">
        <w:rPr>
          <w:rFonts w:eastAsia="仿宋_GB2312"/>
          <w:sz w:val="32"/>
          <w:szCs w:val="32"/>
        </w:rPr>
        <w:t>沙股份</w:t>
      </w:r>
      <w:proofErr w:type="gramEnd"/>
      <w:r w:rsidR="00D96A6D" w:rsidRPr="00840B8B">
        <w:rPr>
          <w:rFonts w:eastAsia="仿宋_GB2312"/>
          <w:sz w:val="32"/>
          <w:szCs w:val="32"/>
        </w:rPr>
        <w:t>合作经济联合社属下的集体农用地</w:t>
      </w:r>
      <w:r w:rsidR="00D96A6D" w:rsidRPr="00840B8B">
        <w:rPr>
          <w:rFonts w:eastAsia="仿宋_GB2312"/>
          <w:sz w:val="32"/>
          <w:szCs w:val="32"/>
        </w:rPr>
        <w:t>9.6943</w:t>
      </w:r>
      <w:r w:rsidR="00D96A6D" w:rsidRPr="00840B8B">
        <w:rPr>
          <w:rFonts w:eastAsia="仿宋_GB2312"/>
          <w:sz w:val="32"/>
          <w:szCs w:val="32"/>
        </w:rPr>
        <w:t>公顷（</w:t>
      </w:r>
      <w:r w:rsidR="00D96A6D" w:rsidRPr="00840B8B">
        <w:rPr>
          <w:rFonts w:eastAsia="仿宋_GB2312" w:hint="eastAsia"/>
          <w:sz w:val="32"/>
          <w:szCs w:val="32"/>
        </w:rPr>
        <w:t>不涉及</w:t>
      </w:r>
      <w:r w:rsidR="00D96A6D" w:rsidRPr="00840B8B">
        <w:rPr>
          <w:rFonts w:eastAsia="仿宋_GB2312"/>
          <w:sz w:val="32"/>
          <w:szCs w:val="32"/>
        </w:rPr>
        <w:t>耕地）转为建设用地，同时使用上述有关村集体建设用地</w:t>
      </w:r>
      <w:r w:rsidR="00D96A6D" w:rsidRPr="00840B8B">
        <w:rPr>
          <w:rFonts w:eastAsia="仿宋_GB2312" w:hint="eastAsia"/>
          <w:sz w:val="32"/>
          <w:szCs w:val="32"/>
        </w:rPr>
        <w:t>1.8049</w:t>
      </w:r>
      <w:r w:rsidR="00D96A6D" w:rsidRPr="00840B8B">
        <w:rPr>
          <w:rFonts w:eastAsia="仿宋_GB2312"/>
          <w:sz w:val="32"/>
          <w:szCs w:val="32"/>
        </w:rPr>
        <w:t>公顷，以上合计</w:t>
      </w:r>
      <w:r w:rsidR="00D96A6D" w:rsidRPr="00840B8B">
        <w:rPr>
          <w:rFonts w:eastAsia="仿宋_GB2312" w:hint="eastAsia"/>
          <w:sz w:val="32"/>
          <w:szCs w:val="32"/>
        </w:rPr>
        <w:t>11.4992</w:t>
      </w:r>
      <w:r w:rsidR="00D96A6D" w:rsidRPr="00840B8B">
        <w:rPr>
          <w:rFonts w:eastAsia="仿宋_GB2312"/>
          <w:sz w:val="32"/>
          <w:szCs w:val="32"/>
        </w:rPr>
        <w:t>公顷集体土地一并办理</w:t>
      </w:r>
      <w:r w:rsidR="00D96A6D" w:rsidRPr="00840B8B">
        <w:rPr>
          <w:rFonts w:eastAsia="仿宋_GB2312" w:hint="eastAsia"/>
          <w:sz w:val="32"/>
          <w:szCs w:val="32"/>
        </w:rPr>
        <w:t>征地</w:t>
      </w:r>
      <w:r w:rsidR="00D96A6D" w:rsidRPr="00840B8B">
        <w:rPr>
          <w:rFonts w:eastAsia="仿宋_GB2312"/>
          <w:sz w:val="32"/>
          <w:szCs w:val="32"/>
        </w:rPr>
        <w:t>手续</w:t>
      </w:r>
      <w:r w:rsidR="00D96A6D" w:rsidRPr="00840B8B">
        <w:rPr>
          <w:rFonts w:eastAsia="仿宋_GB2312" w:hint="eastAsia"/>
          <w:sz w:val="32"/>
          <w:szCs w:val="32"/>
        </w:rPr>
        <w:t>。</w:t>
      </w:r>
      <w:proofErr w:type="gramStart"/>
      <w:r w:rsidR="00D96A6D" w:rsidRPr="00840B8B">
        <w:rPr>
          <w:rFonts w:eastAsia="仿宋_GB2312"/>
          <w:sz w:val="32"/>
          <w:szCs w:val="32"/>
        </w:rPr>
        <w:t>另同意</w:t>
      </w:r>
      <w:proofErr w:type="gramEnd"/>
      <w:r w:rsidR="00D96A6D" w:rsidRPr="00840B8B">
        <w:rPr>
          <w:rFonts w:eastAsia="仿宋_GB2312"/>
          <w:sz w:val="32"/>
          <w:szCs w:val="32"/>
        </w:rPr>
        <w:t>你市将</w:t>
      </w:r>
      <w:r w:rsidR="00D96A6D" w:rsidRPr="00840B8B">
        <w:rPr>
          <w:rFonts w:eastAsia="仿宋_GB2312" w:hint="eastAsia"/>
          <w:sz w:val="32"/>
          <w:szCs w:val="32"/>
        </w:rPr>
        <w:t>位于</w:t>
      </w:r>
      <w:r w:rsidR="002D5A3D">
        <w:rPr>
          <w:rFonts w:eastAsia="仿宋_GB2312" w:hint="eastAsia"/>
          <w:sz w:val="32"/>
          <w:szCs w:val="32"/>
        </w:rPr>
        <w:t>南沙区</w:t>
      </w:r>
      <w:r w:rsidR="00D96A6D" w:rsidRPr="00840B8B">
        <w:rPr>
          <w:rFonts w:eastAsia="仿宋_GB2312" w:hint="eastAsia"/>
          <w:sz w:val="32"/>
          <w:szCs w:val="32"/>
        </w:rPr>
        <w:t>东涌镇范围内</w:t>
      </w:r>
      <w:r w:rsidR="00D96A6D" w:rsidRPr="00840B8B">
        <w:rPr>
          <w:rFonts w:eastAsia="仿宋_GB2312"/>
          <w:sz w:val="32"/>
          <w:szCs w:val="32"/>
        </w:rPr>
        <w:t>的国有农用地</w:t>
      </w:r>
      <w:r w:rsidR="00D96A6D" w:rsidRPr="00840B8B">
        <w:rPr>
          <w:rFonts w:eastAsia="仿宋_GB2312" w:hint="eastAsia"/>
          <w:sz w:val="32"/>
          <w:szCs w:val="32"/>
        </w:rPr>
        <w:t>1.6722</w:t>
      </w:r>
      <w:r w:rsidR="00D96A6D" w:rsidRPr="00840B8B">
        <w:rPr>
          <w:rFonts w:eastAsia="仿宋_GB2312"/>
          <w:sz w:val="32"/>
          <w:szCs w:val="32"/>
        </w:rPr>
        <w:t>公顷（</w:t>
      </w:r>
      <w:r w:rsidR="00D96A6D" w:rsidRPr="00840B8B">
        <w:rPr>
          <w:rFonts w:eastAsia="仿宋_GB2312" w:hint="eastAsia"/>
          <w:sz w:val="32"/>
          <w:szCs w:val="32"/>
        </w:rPr>
        <w:t>不涉及</w:t>
      </w:r>
      <w:r w:rsidR="00D96A6D" w:rsidRPr="00840B8B">
        <w:rPr>
          <w:rFonts w:eastAsia="仿宋_GB2312"/>
          <w:sz w:val="32"/>
          <w:szCs w:val="32"/>
        </w:rPr>
        <w:t>耕地）转为建设用地，同时使用上述有关单位建设用地</w:t>
      </w:r>
      <w:r w:rsidR="00D96A6D" w:rsidRPr="00840B8B">
        <w:rPr>
          <w:rFonts w:eastAsia="仿宋_GB2312" w:hint="eastAsia"/>
          <w:sz w:val="32"/>
          <w:szCs w:val="32"/>
        </w:rPr>
        <w:t>0.0055</w:t>
      </w:r>
      <w:r w:rsidR="00D96A6D" w:rsidRPr="00840B8B">
        <w:rPr>
          <w:rFonts w:eastAsia="仿宋_GB2312"/>
          <w:sz w:val="32"/>
          <w:szCs w:val="32"/>
        </w:rPr>
        <w:t>公顷。上述土地（合计</w:t>
      </w:r>
      <w:r w:rsidR="00D96A6D" w:rsidRPr="00840B8B">
        <w:rPr>
          <w:rFonts w:eastAsia="仿宋_GB2312" w:hint="eastAsia"/>
          <w:sz w:val="32"/>
          <w:szCs w:val="32"/>
        </w:rPr>
        <w:t>13.1769</w:t>
      </w:r>
      <w:r w:rsidR="00D96A6D" w:rsidRPr="00840B8B">
        <w:rPr>
          <w:rFonts w:eastAsia="仿宋_GB2312"/>
          <w:sz w:val="32"/>
          <w:szCs w:val="32"/>
        </w:rPr>
        <w:t>公顷）</w:t>
      </w:r>
      <w:proofErr w:type="gramStart"/>
      <w:r w:rsidR="00D96A6D" w:rsidRPr="00840B8B">
        <w:rPr>
          <w:rFonts w:eastAsia="仿宋_GB2312"/>
          <w:sz w:val="32"/>
          <w:szCs w:val="32"/>
        </w:rPr>
        <w:t>经完</w:t>
      </w:r>
      <w:r w:rsidR="00D96A6D" w:rsidRPr="00840B8B">
        <w:rPr>
          <w:rFonts w:eastAsia="仿宋_GB2312"/>
          <w:color w:val="000000"/>
          <w:sz w:val="32"/>
          <w:szCs w:val="32"/>
        </w:rPr>
        <w:t>善</w:t>
      </w:r>
      <w:proofErr w:type="gramEnd"/>
      <w:r w:rsidR="00D96A6D" w:rsidRPr="00840B8B">
        <w:rPr>
          <w:rFonts w:eastAsia="仿宋_GB2312"/>
          <w:color w:val="000000"/>
          <w:sz w:val="32"/>
          <w:szCs w:val="32"/>
        </w:rPr>
        <w:lastRenderedPageBreak/>
        <w:t>相关手续后</w:t>
      </w:r>
      <w:r w:rsidR="00D96A6D" w:rsidRPr="00840B8B">
        <w:rPr>
          <w:rFonts w:eastAsia="仿宋_GB2312"/>
          <w:sz w:val="32"/>
          <w:szCs w:val="32"/>
        </w:rPr>
        <w:t>由</w:t>
      </w:r>
      <w:r w:rsidR="00D96A6D" w:rsidRPr="00840B8B">
        <w:rPr>
          <w:rFonts w:eastAsia="仿宋_GB2312"/>
          <w:color w:val="000000"/>
          <w:kern w:val="0"/>
          <w:sz w:val="32"/>
          <w:szCs w:val="32"/>
          <w:lang w:bidi="ar"/>
        </w:rPr>
        <w:t>当地人民政府按照土地利用总体规划和</w:t>
      </w:r>
      <w:r w:rsidR="00D96A6D" w:rsidRPr="00840B8B">
        <w:rPr>
          <w:rFonts w:eastAsia="仿宋_GB2312" w:hint="eastAsia"/>
          <w:color w:val="000000"/>
          <w:kern w:val="0"/>
          <w:sz w:val="32"/>
          <w:szCs w:val="32"/>
          <w:lang w:bidi="ar"/>
        </w:rPr>
        <w:t>城乡规划确定的用途</w:t>
      </w:r>
      <w:r w:rsidR="00D96A6D" w:rsidRPr="00840B8B">
        <w:rPr>
          <w:rFonts w:eastAsia="仿宋_GB2312"/>
          <w:color w:val="000000"/>
          <w:kern w:val="0"/>
          <w:sz w:val="32"/>
          <w:szCs w:val="32"/>
          <w:lang w:bidi="ar"/>
        </w:rPr>
        <w:t>供应</w:t>
      </w:r>
      <w:r w:rsidR="00D96A6D" w:rsidRPr="00840B8B">
        <w:rPr>
          <w:rFonts w:eastAsia="仿宋_GB2312"/>
          <w:color w:val="000000"/>
          <w:sz w:val="32"/>
          <w:szCs w:val="32"/>
        </w:rPr>
        <w:t>。</w:t>
      </w:r>
    </w:p>
    <w:p w:rsidR="00840B8B" w:rsidRDefault="00840B8B" w:rsidP="00840B8B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  <w:lang w:bidi="ar"/>
        </w:rPr>
        <w:t>二、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请你市人民政府按照《中华人民共和国土地管理法》有关规定，严格履行征地批后实施程序，及时足额支付补偿费用，安排被征地农民的社会保障费用，落实安置措施，妥善解决好被征地农民的生产和生活，保证原有生活水平不降低，长远生计有保障。征地补偿安置不落实的，不得动工用地。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 xml:space="preserve"> </w:t>
      </w:r>
    </w:p>
    <w:p w:rsidR="00840B8B" w:rsidRDefault="00840B8B" w:rsidP="00840B8B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三</w:t>
      </w:r>
      <w:r>
        <w:rPr>
          <w:rFonts w:eastAsia="仿宋_GB2312"/>
          <w:color w:val="000000"/>
          <w:sz w:val="32"/>
          <w:szCs w:val="32"/>
        </w:rPr>
        <w:t>、</w:t>
      </w:r>
      <w:r>
        <w:rPr>
          <w:rFonts w:eastAsia="仿宋_GB2312"/>
          <w:color w:val="000000"/>
          <w:kern w:val="0"/>
          <w:sz w:val="32"/>
          <w:szCs w:val="32"/>
          <w:lang w:bidi="ar"/>
        </w:rPr>
        <w:t>使用土地涉及有关税费的收缴或调整，请按有关规定办理。</w:t>
      </w:r>
    </w:p>
    <w:p w:rsidR="00840B8B" w:rsidRDefault="00840B8B" w:rsidP="00840B8B">
      <w:pPr>
        <w:widowControl/>
        <w:spacing w:line="560" w:lineRule="exact"/>
        <w:ind w:firstLine="645"/>
        <w:textAlignment w:val="baseline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四</w:t>
      </w:r>
      <w:r>
        <w:rPr>
          <w:rFonts w:eastAsia="仿宋_GB2312"/>
          <w:color w:val="000000"/>
          <w:sz w:val="32"/>
          <w:szCs w:val="32"/>
        </w:rPr>
        <w:t>、</w:t>
      </w:r>
      <w:r w:rsidRPr="00840B8B">
        <w:rPr>
          <w:rFonts w:eastAsia="仿宋_GB2312"/>
          <w:color w:val="000000"/>
          <w:sz w:val="32"/>
          <w:szCs w:val="32"/>
        </w:rPr>
        <w:t>征地批后实施情况和具体项目供地情况须按规定报备。</w:t>
      </w:r>
    </w:p>
    <w:p w:rsidR="00ED5FE3" w:rsidRPr="00840B8B" w:rsidRDefault="00ED5FE3" w:rsidP="00F76E77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</w:p>
    <w:p w:rsidR="00ED5FE3" w:rsidRPr="005D3018" w:rsidRDefault="00CE3C2E" w:rsidP="00786C6B">
      <w:pPr>
        <w:widowControl/>
        <w:spacing w:line="560" w:lineRule="exact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 xml:space="preserve">                              </w:t>
      </w:r>
    </w:p>
    <w:p w:rsidR="00ED5FE3" w:rsidRPr="005D3018" w:rsidRDefault="00CE3C2E" w:rsidP="00786C6B">
      <w:pPr>
        <w:widowControl/>
        <w:spacing w:line="560" w:lineRule="exact"/>
        <w:ind w:firstLine="645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 xml:space="preserve">                               </w:t>
      </w:r>
      <w:r w:rsidRPr="005D3018">
        <w:rPr>
          <w:rFonts w:eastAsia="仿宋_GB2312"/>
          <w:sz w:val="32"/>
          <w:szCs w:val="32"/>
        </w:rPr>
        <w:t>广东省人民政府</w:t>
      </w:r>
    </w:p>
    <w:p w:rsidR="00ED5FE3" w:rsidRPr="005D3018" w:rsidRDefault="00CE3C2E" w:rsidP="00786C6B">
      <w:pPr>
        <w:widowControl/>
        <w:spacing w:line="560" w:lineRule="exact"/>
        <w:ind w:firstLine="645"/>
        <w:jc w:val="center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 xml:space="preserve">                        202</w:t>
      </w:r>
      <w:r w:rsidR="00623738">
        <w:rPr>
          <w:rFonts w:eastAsia="仿宋_GB2312" w:hint="eastAsia"/>
          <w:sz w:val="32"/>
          <w:szCs w:val="32"/>
        </w:rPr>
        <w:t>3</w:t>
      </w:r>
      <w:r w:rsidRPr="005D3018">
        <w:rPr>
          <w:rFonts w:eastAsia="仿宋_GB2312"/>
          <w:sz w:val="32"/>
          <w:szCs w:val="32"/>
        </w:rPr>
        <w:t>年</w:t>
      </w:r>
      <w:r w:rsidR="00840B8B">
        <w:rPr>
          <w:rFonts w:eastAsia="仿宋_GB2312" w:hint="eastAsia"/>
          <w:sz w:val="32"/>
          <w:szCs w:val="32"/>
        </w:rPr>
        <w:t>3</w:t>
      </w:r>
      <w:r w:rsidRPr="005D3018">
        <w:rPr>
          <w:rFonts w:eastAsia="仿宋_GB2312"/>
          <w:sz w:val="32"/>
          <w:szCs w:val="32"/>
        </w:rPr>
        <w:t>月</w:t>
      </w:r>
      <w:r w:rsidR="00242D69">
        <w:rPr>
          <w:rFonts w:eastAsia="仿宋_GB2312" w:hint="eastAsia"/>
          <w:sz w:val="32"/>
          <w:szCs w:val="32"/>
        </w:rPr>
        <w:t>15</w:t>
      </w:r>
      <w:bookmarkStart w:id="0" w:name="_GoBack"/>
      <w:bookmarkEnd w:id="0"/>
      <w:r w:rsidRPr="005D3018">
        <w:rPr>
          <w:rFonts w:eastAsia="仿宋_GB2312"/>
          <w:sz w:val="32"/>
          <w:szCs w:val="32"/>
        </w:rPr>
        <w:t>日</w:t>
      </w:r>
    </w:p>
    <w:p w:rsidR="00ED5FE3" w:rsidRPr="005D3018" w:rsidRDefault="00ED5FE3" w:rsidP="00786C6B">
      <w:pPr>
        <w:spacing w:line="560" w:lineRule="exact"/>
        <w:rPr>
          <w:rFonts w:eastAsia="黑体"/>
          <w:sz w:val="32"/>
          <w:szCs w:val="32"/>
        </w:rPr>
      </w:pPr>
    </w:p>
    <w:p w:rsidR="00540E92" w:rsidRDefault="00540E92" w:rsidP="00786C6B">
      <w:pPr>
        <w:pStyle w:val="a0"/>
        <w:spacing w:line="560" w:lineRule="exact"/>
        <w:jc w:val="both"/>
      </w:pPr>
    </w:p>
    <w:p w:rsidR="00840B8B" w:rsidRDefault="00840B8B" w:rsidP="00840B8B"/>
    <w:p w:rsidR="00840B8B" w:rsidRDefault="00840B8B" w:rsidP="00840B8B">
      <w:pPr>
        <w:pStyle w:val="a0"/>
      </w:pPr>
    </w:p>
    <w:p w:rsidR="00840B8B" w:rsidRPr="00840B8B" w:rsidRDefault="00840B8B" w:rsidP="00840B8B"/>
    <w:p w:rsidR="00ED5FE3" w:rsidRPr="005D3018" w:rsidRDefault="00CE3C2E" w:rsidP="00786C6B">
      <w:pPr>
        <w:spacing w:line="560" w:lineRule="exact"/>
        <w:rPr>
          <w:rFonts w:eastAsia="黑体"/>
          <w:sz w:val="32"/>
          <w:szCs w:val="32"/>
        </w:rPr>
      </w:pPr>
      <w:r w:rsidRPr="005D3018">
        <w:rPr>
          <w:rFonts w:eastAsia="黑体"/>
          <w:sz w:val="32"/>
          <w:szCs w:val="32"/>
        </w:rPr>
        <w:t>公开方式：</w:t>
      </w:r>
      <w:r w:rsidRPr="005D3018">
        <w:rPr>
          <w:rFonts w:eastAsia="仿宋_GB2312"/>
          <w:sz w:val="32"/>
          <w:szCs w:val="32"/>
        </w:rPr>
        <w:t>主动公开</w:t>
      </w:r>
    </w:p>
    <w:p w:rsidR="00ED5FE3" w:rsidRPr="00C06C52" w:rsidRDefault="00CE3C2E" w:rsidP="00C06C52">
      <w:pPr>
        <w:widowControl/>
        <w:spacing w:line="560" w:lineRule="exact"/>
        <w:jc w:val="left"/>
        <w:textAlignment w:val="baseline"/>
        <w:rPr>
          <w:rFonts w:eastAsia="仿宋_GB2312"/>
          <w:sz w:val="32"/>
          <w:szCs w:val="32"/>
        </w:rPr>
      </w:pPr>
      <w:r w:rsidRPr="005D3018">
        <w:rPr>
          <w:rFonts w:eastAsia="仿宋_GB2312"/>
          <w:sz w:val="32"/>
          <w:szCs w:val="32"/>
        </w:rPr>
        <w:t>抄送：国家自然资源督察广州局，财政部广东监管局，省财政厅、省人力资源和社会保障厅、省自然资源厅、省农业农村厅、国家税务总局广东省税务局。</w:t>
      </w:r>
    </w:p>
    <w:sectPr w:rsidR="00ED5FE3" w:rsidRPr="00C06C52" w:rsidSect="00BA0B09">
      <w:footerReference w:type="even" r:id="rId9"/>
      <w:footerReference w:type="default" r:id="rId10"/>
      <w:pgSz w:w="11906" w:h="16838"/>
      <w:pgMar w:top="1814" w:right="1361" w:bottom="1474" w:left="1531" w:header="851" w:footer="1588" w:gutter="0"/>
      <w:cols w:space="720"/>
      <w:titlePg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3C2" w:rsidRDefault="009E23C2">
      <w:r>
        <w:separator/>
      </w:r>
    </w:p>
  </w:endnote>
  <w:endnote w:type="continuationSeparator" w:id="0">
    <w:p w:rsidR="009E23C2" w:rsidRDefault="009E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3" w:rsidRDefault="00BA0B09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CE3C2E">
      <w:rPr>
        <w:rStyle w:val="a5"/>
      </w:rPr>
      <w:instrText xml:space="preserve">PAGE  </w:instrText>
    </w:r>
    <w:r>
      <w:fldChar w:fldCharType="end"/>
    </w:r>
  </w:p>
  <w:p w:rsidR="00ED5FE3" w:rsidRDefault="00ED5FE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FE3" w:rsidRDefault="00CE3C2E">
    <w:pPr>
      <w:pStyle w:val="a4"/>
      <w:framePr w:wrap="around" w:vAnchor="text" w:hAnchor="margin" w:xAlign="outside" w:y="1"/>
      <w:rPr>
        <w:rStyle w:val="a5"/>
        <w:sz w:val="28"/>
        <w:szCs w:val="28"/>
      </w:rPr>
    </w:pPr>
    <w:r>
      <w:rPr>
        <w:rStyle w:val="a5"/>
        <w:rFonts w:hint="eastAsia"/>
        <w:sz w:val="28"/>
        <w:szCs w:val="28"/>
      </w:rPr>
      <w:t>—</w:t>
    </w:r>
    <w:r>
      <w:rPr>
        <w:rStyle w:val="a5"/>
        <w:rFonts w:hint="eastAsia"/>
        <w:sz w:val="28"/>
        <w:szCs w:val="28"/>
      </w:rPr>
      <w:t xml:space="preserve"> </w:t>
    </w:r>
    <w:r w:rsidR="00BA0B09">
      <w:rPr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 w:rsidR="00BA0B09">
      <w:rPr>
        <w:sz w:val="28"/>
        <w:szCs w:val="28"/>
      </w:rPr>
      <w:fldChar w:fldCharType="separate"/>
    </w:r>
    <w:r w:rsidR="00242D69">
      <w:rPr>
        <w:rStyle w:val="a5"/>
        <w:noProof/>
        <w:sz w:val="28"/>
        <w:szCs w:val="28"/>
      </w:rPr>
      <w:t>2</w:t>
    </w:r>
    <w:r w:rsidR="00BA0B09">
      <w:rPr>
        <w:sz w:val="28"/>
        <w:szCs w:val="28"/>
      </w:rPr>
      <w:fldChar w:fldCharType="end"/>
    </w:r>
    <w:r>
      <w:rPr>
        <w:rStyle w:val="a5"/>
        <w:rFonts w:hint="eastAsia"/>
        <w:sz w:val="28"/>
        <w:szCs w:val="28"/>
      </w:rPr>
      <w:t xml:space="preserve"> </w:t>
    </w:r>
    <w:r>
      <w:rPr>
        <w:rStyle w:val="a5"/>
        <w:rFonts w:hint="eastAsia"/>
        <w:sz w:val="28"/>
        <w:szCs w:val="28"/>
      </w:rPr>
      <w:t>—</w:t>
    </w:r>
  </w:p>
  <w:p w:rsidR="00ED5FE3" w:rsidRDefault="00ED5FE3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3C2" w:rsidRDefault="009E23C2">
      <w:r>
        <w:separator/>
      </w:r>
    </w:p>
  </w:footnote>
  <w:footnote w:type="continuationSeparator" w:id="0">
    <w:p w:rsidR="009E23C2" w:rsidRDefault="009E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4D28D"/>
    <w:multiLevelType w:val="singleLevel"/>
    <w:tmpl w:val="5A34D28D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5C0D5E"/>
    <w:rsid w:val="000054A9"/>
    <w:rsid w:val="00047F82"/>
    <w:rsid w:val="000B59AC"/>
    <w:rsid w:val="000B6E9C"/>
    <w:rsid w:val="000D4904"/>
    <w:rsid w:val="001167B3"/>
    <w:rsid w:val="00117AEB"/>
    <w:rsid w:val="00166556"/>
    <w:rsid w:val="00225E0A"/>
    <w:rsid w:val="00242D69"/>
    <w:rsid w:val="002D5A3D"/>
    <w:rsid w:val="00312ABF"/>
    <w:rsid w:val="00375924"/>
    <w:rsid w:val="00486B4B"/>
    <w:rsid w:val="004C2942"/>
    <w:rsid w:val="00540E92"/>
    <w:rsid w:val="005D3018"/>
    <w:rsid w:val="005E2C28"/>
    <w:rsid w:val="005F7B82"/>
    <w:rsid w:val="00623738"/>
    <w:rsid w:val="006252E0"/>
    <w:rsid w:val="006A47D9"/>
    <w:rsid w:val="006F0F82"/>
    <w:rsid w:val="00756E1E"/>
    <w:rsid w:val="00786C6B"/>
    <w:rsid w:val="00787493"/>
    <w:rsid w:val="007C6D43"/>
    <w:rsid w:val="00837E37"/>
    <w:rsid w:val="00840B8B"/>
    <w:rsid w:val="00961733"/>
    <w:rsid w:val="00961CC1"/>
    <w:rsid w:val="00987589"/>
    <w:rsid w:val="009A10F2"/>
    <w:rsid w:val="009B1B43"/>
    <w:rsid w:val="009E23C2"/>
    <w:rsid w:val="00A74D41"/>
    <w:rsid w:val="00AC3541"/>
    <w:rsid w:val="00BA0B09"/>
    <w:rsid w:val="00BC485E"/>
    <w:rsid w:val="00C06C52"/>
    <w:rsid w:val="00C17119"/>
    <w:rsid w:val="00C329CD"/>
    <w:rsid w:val="00CC087B"/>
    <w:rsid w:val="00CE3C2E"/>
    <w:rsid w:val="00CF0369"/>
    <w:rsid w:val="00D133CA"/>
    <w:rsid w:val="00D40840"/>
    <w:rsid w:val="00D96A6D"/>
    <w:rsid w:val="00DE459B"/>
    <w:rsid w:val="00E1410B"/>
    <w:rsid w:val="00ED5FE3"/>
    <w:rsid w:val="00F10D67"/>
    <w:rsid w:val="00F76E77"/>
    <w:rsid w:val="1C20314E"/>
    <w:rsid w:val="1D24427B"/>
    <w:rsid w:val="2B7324CB"/>
    <w:rsid w:val="2C2929A2"/>
    <w:rsid w:val="2D921274"/>
    <w:rsid w:val="3017711A"/>
    <w:rsid w:val="33EB6359"/>
    <w:rsid w:val="376F11C0"/>
    <w:rsid w:val="3D122038"/>
    <w:rsid w:val="43EE3FFC"/>
    <w:rsid w:val="453F1217"/>
    <w:rsid w:val="5005485D"/>
    <w:rsid w:val="50F753CD"/>
    <w:rsid w:val="56F43D84"/>
    <w:rsid w:val="5A6671EB"/>
    <w:rsid w:val="65360567"/>
    <w:rsid w:val="685C0D5E"/>
    <w:rsid w:val="717A64FD"/>
    <w:rsid w:val="734A3972"/>
    <w:rsid w:val="7F6B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BA0B0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BA0B09"/>
    <w:pPr>
      <w:jc w:val="center"/>
    </w:pPr>
    <w:rPr>
      <w:kern w:val="0"/>
      <w:sz w:val="48"/>
    </w:rPr>
  </w:style>
  <w:style w:type="paragraph" w:styleId="a4">
    <w:name w:val="footer"/>
    <w:basedOn w:val="a"/>
    <w:qFormat/>
    <w:rsid w:val="00BA0B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  <w:rsid w:val="00BA0B09"/>
  </w:style>
  <w:style w:type="paragraph" w:styleId="a6">
    <w:name w:val="header"/>
    <w:basedOn w:val="a"/>
    <w:link w:val="Char"/>
    <w:rsid w:val="0000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054A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jc w:val="center"/>
    </w:pPr>
    <w:rPr>
      <w:kern w:val="0"/>
      <w:sz w:val="4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1"/>
    <w:qFormat/>
  </w:style>
  <w:style w:type="paragraph" w:styleId="a6">
    <w:name w:val="header"/>
    <w:basedOn w:val="a"/>
    <w:link w:val="Char"/>
    <w:rsid w:val="000054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6"/>
    <w:rsid w:val="000054A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130</Words>
  <Characters>743</Characters>
  <Application>Microsoft Office Word</Application>
  <DocSecurity>0</DocSecurity>
  <Lines>6</Lines>
  <Paragraphs>1</Paragraphs>
  <ScaleCrop>false</ScaleCrop>
  <Company>微软中国</Company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唐定坚</dc:creator>
  <cp:lastModifiedBy>何慧敏</cp:lastModifiedBy>
  <cp:revision>29</cp:revision>
  <cp:lastPrinted>2022-07-28T12:31:00Z</cp:lastPrinted>
  <dcterms:created xsi:type="dcterms:W3CDTF">2022-01-17T03:50:00Z</dcterms:created>
  <dcterms:modified xsi:type="dcterms:W3CDTF">2023-03-17T06:07:00Z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