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关于广州（花都）临空数智港启动区地块一期</w:t>
      </w:r>
      <w:r>
        <w:rPr>
          <w:rFonts w:hint="eastAsia" w:ascii="方正小标宋简体" w:hAnsi="方正小标宋简体" w:eastAsia="方正小标宋简体" w:cs="方正小标宋简体"/>
          <w:sz w:val="44"/>
          <w:szCs w:val="44"/>
          <w:highlight w:val="none"/>
          <w:lang w:eastAsia="zh-CN"/>
        </w:rPr>
        <w:t>用地</w:t>
      </w:r>
      <w:r>
        <w:rPr>
          <w:rFonts w:hint="eastAsia" w:ascii="方正小标宋简体" w:hAnsi="方正小标宋简体" w:eastAsia="方正小标宋简体" w:cs="方正小标宋简体"/>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广州市花都区花东镇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广州市花都区花东镇港头经济联合社，</w:t>
      </w:r>
      <w:r>
        <w:rPr>
          <w:rFonts w:hint="eastAsia" w:ascii="仿宋_GB2312" w:hAnsi="仿宋_GB2312" w:eastAsia="仿宋_GB2312" w:cs="仿宋_GB2312"/>
          <w:sz w:val="32"/>
          <w:highlight w:val="none"/>
        </w:rPr>
        <w:t>广州市花都区花东镇水口营经济联合社</w:t>
      </w:r>
      <w:r>
        <w:rPr>
          <w:rFonts w:hint="eastAsia" w:ascii="仿宋_GB2312" w:hAnsi="仿宋_GB2312" w:eastAsia="仿宋_GB2312" w:cs="仿宋_GB2312"/>
          <w:sz w:val="32"/>
          <w:highlight w:val="none"/>
          <w:lang w:eastAsia="zh-CN"/>
        </w:rPr>
        <w:t>，</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39.0071</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w:t>
      </w:r>
      <w:r>
        <w:rPr>
          <w:rFonts w:hint="eastAsia" w:ascii="仿宋_GB2312" w:hAnsi="仿宋_GB2312" w:eastAsia="仿宋_GB2312" w:cs="仿宋_GB2312"/>
          <w:sz w:val="32"/>
          <w:highlight w:val="none"/>
          <w:lang w:eastAsia="zh-CN"/>
        </w:rPr>
        <w:t>广州市花都区花东镇港头</w:t>
      </w:r>
      <w:r>
        <w:rPr>
          <w:rFonts w:hint="eastAsia" w:eastAsia="仿宋_GB2312" w:cs="Times New Roman"/>
          <w:sz w:val="32"/>
          <w:szCs w:val="32"/>
          <w:highlight w:val="none"/>
          <w:lang w:val="en-US" w:eastAsia="zh-CN"/>
        </w:rPr>
        <w:t>村</w:t>
      </w:r>
      <w:r>
        <w:rPr>
          <w:rFonts w:hint="default" w:ascii="Times New Roman" w:hAnsi="Times New Roman" w:eastAsia="仿宋_GB2312" w:cs="Times New Roman"/>
          <w:sz w:val="32"/>
          <w:szCs w:val="32"/>
          <w:highlight w:val="none"/>
        </w:rPr>
        <w:t>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35.6691</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34.6122公顷（耕地1.7128公顷、园地13.3543公顷、林地13.9989公顷、其他农用地5.5462公顷）、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1.0569公顷、未利用地0公顷；</w:t>
      </w:r>
      <w:r>
        <w:rPr>
          <w:rFonts w:hint="default" w:ascii="Times New Roman" w:hAnsi="Times New Roman" w:eastAsia="仿宋_GB2312" w:cs="Times New Roman"/>
          <w:sz w:val="32"/>
          <w:highlight w:val="none"/>
        </w:rPr>
        <w:t>征收</w:t>
      </w:r>
      <w:r>
        <w:rPr>
          <w:rFonts w:hint="eastAsia" w:ascii="仿宋_GB2312" w:hAnsi="仿宋_GB2312" w:eastAsia="仿宋_GB2312" w:cs="仿宋_GB2312"/>
          <w:sz w:val="32"/>
          <w:highlight w:val="none"/>
        </w:rPr>
        <w:t>广州市花都区花东镇水口营</w:t>
      </w:r>
      <w:r>
        <w:rPr>
          <w:rFonts w:hint="default" w:ascii="Times New Roman" w:hAnsi="Times New Roman" w:eastAsia="仿宋_GB2312" w:cs="Times New Roman"/>
          <w:sz w:val="32"/>
          <w:szCs w:val="32"/>
          <w:highlight w:val="none"/>
        </w:rPr>
        <w:t>村集体土地面积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3.3380</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3.3379公顷（耕地0公顷、园地0.4126公顷、林地0.6226公顷、其他农用地2.3027公顷）、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0.0001公顷、未利用地0公顷。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eastAsia" w:ascii="仿宋_GB2312" w:hAnsi="仿宋_GB2312" w:eastAsia="仿宋_GB2312" w:cs="仿宋_GB2312"/>
                <w:color w:val="auto"/>
                <w:kern w:val="0"/>
                <w:sz w:val="24"/>
              </w:rPr>
              <w:t>广州市花都区花东镇港头</w:t>
            </w:r>
            <w:r>
              <w:rPr>
                <w:rFonts w:hint="eastAsia" w:ascii="仿宋_GB2312" w:hAnsi="仿宋_GB2312" w:eastAsia="仿宋_GB2312" w:cs="仿宋_GB2312"/>
                <w:color w:val="auto"/>
                <w:kern w:val="0"/>
                <w:sz w:val="24"/>
                <w:lang w:eastAsia="zh-CN"/>
              </w:rPr>
              <w:t>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1.6376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159.666</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159.666</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319.3320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0.0752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7.332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7.332</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14.6640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13.3543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1302.04425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1302.04425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2604.0885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13.9989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1364.89275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1364.89275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2729.7855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5.5462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540.7545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540.7545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1081.5090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1.0569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206.0955</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206.0955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6955.4745</w:t>
            </w:r>
          </w:p>
        </w:tc>
      </w:tr>
    </w:tbl>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4"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302"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302"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广州市花都区花东镇水口营经济联合社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0.4126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40.2285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40.2285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80.4570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0.6226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60.7035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60.7035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121.4070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2.3027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224.51325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224.51325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449.0265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0.0001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0.0195</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4"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650.9100</w:t>
            </w:r>
          </w:p>
        </w:tc>
      </w:tr>
    </w:tbl>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w:t>
      </w:r>
      <w:r>
        <w:rPr>
          <w:rFonts w:hint="eastAsia" w:eastAsia="仿宋_GB2312" w:cs="Times New Roman"/>
          <w:color w:val="000000" w:themeColor="text1"/>
          <w:sz w:val="32"/>
          <w:szCs w:val="32"/>
          <w:highlight w:val="none"/>
          <w:lang w:val="en-US" w:eastAsia="zh-CN"/>
          <w14:textFill>
            <w14:solidFill>
              <w14:schemeClr w14:val="tx1"/>
            </w14:solidFill>
          </w14:textFill>
        </w:rPr>
        <w:t>实际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征收土地面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w:t>
      </w:r>
      <w:r>
        <w:rPr>
          <w:rFonts w:hint="eastAsia" w:eastAsia="仿宋_GB2312" w:cs="Times New Roman"/>
          <w:color w:val="000000" w:themeColor="text1"/>
          <w:sz w:val="32"/>
          <w:szCs w:val="32"/>
          <w:highlight w:val="none"/>
          <w:lang w:val="en-US" w:eastAsia="zh-CN"/>
          <w14:textFill>
            <w14:solidFill>
              <w14:schemeClr w14:val="tx1"/>
            </w14:solidFill>
          </w14:textFill>
        </w:rPr>
        <w:t>35.4610公顷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r>
        <w:rPr>
          <w:rFonts w:hint="eastAsia" w:eastAsia="仿宋_GB2312" w:cs="Times New Roman"/>
          <w:color w:val="000000" w:themeColor="text1"/>
          <w:sz w:val="32"/>
          <w:szCs w:val="32"/>
          <w:highlight w:val="none"/>
          <w:lang w:val="en-US" w:eastAsia="zh-CN"/>
          <w14:textFill>
            <w14:solidFill>
              <w14:schemeClr w14:val="tx1"/>
            </w14:solidFill>
          </w14:textFill>
        </w:rPr>
        <w:t>3.5461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公顷，留用地兑现方式为实地留地</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地块内</w:t>
      </w:r>
      <w:r>
        <w:rPr>
          <w:rFonts w:hint="default" w:ascii="Times New Roman" w:hAnsi="Times New Roman" w:eastAsia="仿宋_GB2312" w:cs="Times New Roman"/>
          <w:color w:val="auto"/>
          <w:sz w:val="32"/>
          <w:szCs w:val="32"/>
          <w:highlight w:val="none"/>
          <w:lang w:eastAsia="zh-CN"/>
        </w:rPr>
        <w:t>安排落实</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sz w:val="32"/>
          <w:highlight w:val="none"/>
        </w:rPr>
        <w:t>给上述被征地农民落实基本养</w:t>
      </w:r>
      <w:r>
        <w:rPr>
          <w:rFonts w:hint="default" w:ascii="Times New Roman" w:hAnsi="Times New Roman" w:eastAsia="仿宋_GB2312" w:cs="Times New Roman"/>
          <w:sz w:val="32"/>
        </w:rPr>
        <w:t>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30</w:t>
      </w:r>
      <w:bookmarkStart w:id="0" w:name="_GoBack"/>
      <w:bookmarkEnd w:id="0"/>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11EC"/>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21F18EE"/>
    <w:rsid w:val="03B7067B"/>
    <w:rsid w:val="047D565D"/>
    <w:rsid w:val="04902F77"/>
    <w:rsid w:val="081C3774"/>
    <w:rsid w:val="09373001"/>
    <w:rsid w:val="0B6D4B5B"/>
    <w:rsid w:val="0C4869FB"/>
    <w:rsid w:val="0C983142"/>
    <w:rsid w:val="0D6241A3"/>
    <w:rsid w:val="0E5F7CDD"/>
    <w:rsid w:val="0E8E79F1"/>
    <w:rsid w:val="0F036D42"/>
    <w:rsid w:val="0F7468AC"/>
    <w:rsid w:val="0FB34244"/>
    <w:rsid w:val="11286AE1"/>
    <w:rsid w:val="11B37F6B"/>
    <w:rsid w:val="125F3B56"/>
    <w:rsid w:val="13026110"/>
    <w:rsid w:val="14905081"/>
    <w:rsid w:val="149E2DAB"/>
    <w:rsid w:val="175775B7"/>
    <w:rsid w:val="1AAE50AD"/>
    <w:rsid w:val="1B67425E"/>
    <w:rsid w:val="1B846C31"/>
    <w:rsid w:val="1C070099"/>
    <w:rsid w:val="1C3876E7"/>
    <w:rsid w:val="1D735457"/>
    <w:rsid w:val="1E2407E8"/>
    <w:rsid w:val="1F37408C"/>
    <w:rsid w:val="20281C24"/>
    <w:rsid w:val="204C53DD"/>
    <w:rsid w:val="2199251B"/>
    <w:rsid w:val="21C03A9E"/>
    <w:rsid w:val="225B2124"/>
    <w:rsid w:val="22985EB4"/>
    <w:rsid w:val="229F4C0B"/>
    <w:rsid w:val="23DE14B8"/>
    <w:rsid w:val="242916CD"/>
    <w:rsid w:val="24D82DF6"/>
    <w:rsid w:val="24F92858"/>
    <w:rsid w:val="2638152C"/>
    <w:rsid w:val="26545BED"/>
    <w:rsid w:val="2692070D"/>
    <w:rsid w:val="289B209A"/>
    <w:rsid w:val="28CC0B9E"/>
    <w:rsid w:val="296A7299"/>
    <w:rsid w:val="2C051058"/>
    <w:rsid w:val="2E813222"/>
    <w:rsid w:val="2F1124AC"/>
    <w:rsid w:val="2FD93526"/>
    <w:rsid w:val="302316C6"/>
    <w:rsid w:val="316336FE"/>
    <w:rsid w:val="317849AC"/>
    <w:rsid w:val="3510017E"/>
    <w:rsid w:val="356E13AB"/>
    <w:rsid w:val="367872C4"/>
    <w:rsid w:val="368F3C2C"/>
    <w:rsid w:val="36C92E5E"/>
    <w:rsid w:val="375A7E55"/>
    <w:rsid w:val="39CA56A5"/>
    <w:rsid w:val="3A4E6CC6"/>
    <w:rsid w:val="3B6808D5"/>
    <w:rsid w:val="3BDB5149"/>
    <w:rsid w:val="3C38025F"/>
    <w:rsid w:val="3C992538"/>
    <w:rsid w:val="3D3331AE"/>
    <w:rsid w:val="3DA8300F"/>
    <w:rsid w:val="3E5D5B4A"/>
    <w:rsid w:val="3EE06E3F"/>
    <w:rsid w:val="3EE962D3"/>
    <w:rsid w:val="3F3B12E2"/>
    <w:rsid w:val="404C31AA"/>
    <w:rsid w:val="41A725D7"/>
    <w:rsid w:val="41AE618A"/>
    <w:rsid w:val="42B31A3C"/>
    <w:rsid w:val="43232767"/>
    <w:rsid w:val="43412817"/>
    <w:rsid w:val="442241EC"/>
    <w:rsid w:val="45246F41"/>
    <w:rsid w:val="45296E84"/>
    <w:rsid w:val="45907D5A"/>
    <w:rsid w:val="46212862"/>
    <w:rsid w:val="472B3950"/>
    <w:rsid w:val="47366CDF"/>
    <w:rsid w:val="47C40AA6"/>
    <w:rsid w:val="494E5AF8"/>
    <w:rsid w:val="4A072406"/>
    <w:rsid w:val="4AAE1013"/>
    <w:rsid w:val="4B3F663F"/>
    <w:rsid w:val="4B442BE5"/>
    <w:rsid w:val="4DAC04C6"/>
    <w:rsid w:val="4DFD14BF"/>
    <w:rsid w:val="4E110C8F"/>
    <w:rsid w:val="4E13126D"/>
    <w:rsid w:val="4EB60530"/>
    <w:rsid w:val="4ED93EDA"/>
    <w:rsid w:val="4F022724"/>
    <w:rsid w:val="4F173674"/>
    <w:rsid w:val="50082F1B"/>
    <w:rsid w:val="506214A0"/>
    <w:rsid w:val="53CB23A2"/>
    <w:rsid w:val="54762BEB"/>
    <w:rsid w:val="55754051"/>
    <w:rsid w:val="55F3283E"/>
    <w:rsid w:val="572C1E49"/>
    <w:rsid w:val="58021AF1"/>
    <w:rsid w:val="59AA46D3"/>
    <w:rsid w:val="59DF79CE"/>
    <w:rsid w:val="5A7216EC"/>
    <w:rsid w:val="5D457D23"/>
    <w:rsid w:val="5DB837C5"/>
    <w:rsid w:val="5E7C3989"/>
    <w:rsid w:val="5F19102D"/>
    <w:rsid w:val="5F206367"/>
    <w:rsid w:val="60E73396"/>
    <w:rsid w:val="614A5CFF"/>
    <w:rsid w:val="61C76364"/>
    <w:rsid w:val="621C6FF5"/>
    <w:rsid w:val="622845F4"/>
    <w:rsid w:val="62997DAA"/>
    <w:rsid w:val="62C74D65"/>
    <w:rsid w:val="632B7C57"/>
    <w:rsid w:val="65A82DF7"/>
    <w:rsid w:val="676615D1"/>
    <w:rsid w:val="67982B6C"/>
    <w:rsid w:val="6A2503CE"/>
    <w:rsid w:val="6AAE688C"/>
    <w:rsid w:val="6B3D53FB"/>
    <w:rsid w:val="6CA86ED0"/>
    <w:rsid w:val="6D4C5CE1"/>
    <w:rsid w:val="6D705944"/>
    <w:rsid w:val="72821502"/>
    <w:rsid w:val="72C872CD"/>
    <w:rsid w:val="72EE757E"/>
    <w:rsid w:val="73451BE8"/>
    <w:rsid w:val="737368D8"/>
    <w:rsid w:val="73C32F03"/>
    <w:rsid w:val="74DC3A46"/>
    <w:rsid w:val="750F7232"/>
    <w:rsid w:val="7662623C"/>
    <w:rsid w:val="76C362F8"/>
    <w:rsid w:val="76C951AF"/>
    <w:rsid w:val="78716BD4"/>
    <w:rsid w:val="78F27982"/>
    <w:rsid w:val="7A5E1AAA"/>
    <w:rsid w:val="7C21704A"/>
    <w:rsid w:val="7CA02A5B"/>
    <w:rsid w:val="7CA63BDE"/>
    <w:rsid w:val="7E4B66B7"/>
    <w:rsid w:val="7E875FC9"/>
    <w:rsid w:val="7E9356A2"/>
    <w:rsid w:val="7ECC04E7"/>
    <w:rsid w:val="7F6606B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13</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2022-09-29T09:10:00Z</cp:lastPrinted>
  <dcterms:modified xsi:type="dcterms:W3CDTF">2022-09-30T10:22:41Z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