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</w:t>
      </w:r>
    </w:p>
    <w:p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征收土地方案（汇总）</w:t>
      </w:r>
    </w:p>
    <w:p>
      <w:pPr>
        <w:ind w:right="-8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</w:t>
      </w:r>
    </w:p>
    <w:p>
      <w:pPr>
        <w:ind w:right="-8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计量单位：万元</w:t>
      </w:r>
      <w:r>
        <w:rPr>
          <w:sz w:val="24"/>
        </w:rPr>
        <w:t>/</w:t>
      </w:r>
      <w:r>
        <w:rPr>
          <w:rFonts w:hint="eastAsia"/>
          <w:sz w:val="24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35"/>
        <w:gridCol w:w="1128"/>
        <w:gridCol w:w="1115"/>
        <w:gridCol w:w="1514"/>
        <w:gridCol w:w="146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被征用地</w:t>
            </w:r>
          </w:p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 w:val="24"/>
              </w:rPr>
              <w:t>权属单位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乡（镇）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广州市南沙区黄阁镇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东湾经济联合社、小虎经济联合社、新海经济联合社、留东经济联合社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偿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征地区片综合地价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土地补偿费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耕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eastAsia="zh-CN"/>
              </w:rPr>
              <w:t>0</w:t>
            </w: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.0591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水浇地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2.0204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旱  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园地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</w:t>
            </w:r>
            <w:r>
              <w:rPr>
                <w:rFonts w:hint="eastAsia" w:cs="Times New Roman"/>
                <w:sz w:val="24"/>
                <w:shd w:val="clear"/>
                <w:lang w:eastAsia="zh-CN"/>
              </w:rPr>
              <w:t>.</w:t>
            </w: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3204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草地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/>
                <w:sz w:val="24"/>
                <w:shd w:val="clear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0.1275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养殖水面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eastAsia="zh-CN"/>
              </w:rPr>
              <w:t>2</w:t>
            </w: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.1510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其他农用地（不含养殖水面）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eastAsia="zh-CN"/>
              </w:rPr>
              <w:t>0</w:t>
            </w: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.1453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0.6156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未利用地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sz w:val="24"/>
              </w:rPr>
              <w:t>0.</w:t>
            </w:r>
            <w:r>
              <w:rPr>
                <w:rFonts w:hint="eastAsia" w:ascii="Calibri" w:hAnsi="Calibri"/>
                <w:sz w:val="24"/>
                <w:lang w:val="en-US" w:eastAsia="zh-CN"/>
              </w:rPr>
              <w:t>0280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sz w:val="24"/>
        </w:rPr>
      </w:pPr>
      <w:r>
        <w:rPr>
          <w:rFonts w:hint="eastAsia"/>
          <w:sz w:val="24"/>
        </w:rPr>
        <w:t>续一</w:t>
      </w:r>
      <w:r>
        <w:rPr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计量单位：公顷、万元、人、亩</w:t>
      </w:r>
      <w:r>
        <w:rPr>
          <w:sz w:val="24"/>
        </w:rPr>
        <w:t>/</w:t>
      </w:r>
      <w:r>
        <w:rPr>
          <w:rFonts w:hint="eastAsia"/>
          <w:sz w:val="24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它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23.0143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23.0143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402.8784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439.5000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途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支付安置补偿费进行安置</w:t>
            </w:r>
            <w:r>
              <w:rPr>
                <w:rFonts w:hint="eastAsia" w:ascii="Arial" w:hAnsi="Arial" w:cs="Arial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该批次用地按实际征地面积的10%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-15%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安排并落实，被征地农村集体经济组织已出具留用地落实到位证明，并已提供留用地对应的用地批复。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征收土地方案（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）</w:t>
      </w:r>
    </w:p>
    <w:p>
      <w:pPr>
        <w:ind w:right="-8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</w:t>
      </w:r>
    </w:p>
    <w:p>
      <w:pPr>
        <w:ind w:right="-8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计量单位：万元</w:t>
      </w:r>
      <w:r>
        <w:rPr>
          <w:sz w:val="24"/>
        </w:rPr>
        <w:t>/</w:t>
      </w:r>
      <w:r>
        <w:rPr>
          <w:rFonts w:hint="eastAsia"/>
          <w:sz w:val="24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35"/>
        <w:gridCol w:w="1128"/>
        <w:gridCol w:w="1115"/>
        <w:gridCol w:w="1514"/>
        <w:gridCol w:w="146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被征用地</w:t>
            </w:r>
          </w:p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 w:val="24"/>
              </w:rPr>
              <w:t>权属单位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乡（镇）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广州市南沙区</w:t>
            </w:r>
            <w:r>
              <w:rPr>
                <w:rFonts w:hint="eastAsia" w:ascii="宋体" w:hAnsi="宋体"/>
                <w:sz w:val="24"/>
                <w:lang w:eastAsia="zh-CN"/>
              </w:rPr>
              <w:t>黄阁</w:t>
            </w:r>
            <w:r>
              <w:rPr>
                <w:rFonts w:hint="eastAsia" w:ascii="宋体" w:hAnsi="宋体"/>
                <w:sz w:val="24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东湾经济联合社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偿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征地区片综合地价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土地补偿费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耕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水浇地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旱  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园地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养殖水面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0.1188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其他农用地（不含养殖水面）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未利用地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sz w:val="24"/>
        </w:rPr>
      </w:pPr>
      <w:r>
        <w:rPr>
          <w:rFonts w:hint="eastAsia"/>
          <w:sz w:val="24"/>
        </w:rPr>
        <w:t>续一</w:t>
      </w:r>
      <w:r>
        <w:rPr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计量单位：公顷、万元、人、亩</w:t>
      </w:r>
      <w:r>
        <w:rPr>
          <w:sz w:val="24"/>
        </w:rPr>
        <w:t>/</w:t>
      </w:r>
      <w:r>
        <w:rPr>
          <w:rFonts w:hint="eastAsia"/>
          <w:sz w:val="24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它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52.2126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439.5000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途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支付安置补偿费进行安置</w:t>
            </w:r>
            <w:r>
              <w:rPr>
                <w:rFonts w:hint="eastAsia" w:ascii="Arial" w:hAnsi="Arial" w:cs="Arial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按实际征地面积的15%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比例安排留用地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0.0178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公顷。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被征地农村集体经济组织已出具留用地落实到位证明，并已提供留用地对应的用地批复。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5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征收土地方案（</w:t>
      </w:r>
      <w:r>
        <w:rPr>
          <w:rFonts w:hint="eastAsia"/>
          <w:b/>
          <w:bCs/>
          <w:sz w:val="32"/>
          <w:szCs w:val="32"/>
          <w:lang w:eastAsia="zh-CN"/>
        </w:rPr>
        <w:t>二</w:t>
      </w:r>
      <w:r>
        <w:rPr>
          <w:rFonts w:hint="eastAsia"/>
          <w:b/>
          <w:bCs/>
          <w:sz w:val="32"/>
          <w:szCs w:val="32"/>
        </w:rPr>
        <w:t>）</w:t>
      </w:r>
    </w:p>
    <w:p>
      <w:pPr>
        <w:ind w:right="-8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</w:t>
      </w:r>
    </w:p>
    <w:p>
      <w:pPr>
        <w:ind w:right="-8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计量单位：万元</w:t>
      </w:r>
      <w:r>
        <w:rPr>
          <w:sz w:val="24"/>
        </w:rPr>
        <w:t>/</w:t>
      </w:r>
      <w:r>
        <w:rPr>
          <w:rFonts w:hint="eastAsia"/>
          <w:sz w:val="24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35"/>
        <w:gridCol w:w="1128"/>
        <w:gridCol w:w="1115"/>
        <w:gridCol w:w="1514"/>
        <w:gridCol w:w="146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被征用地</w:t>
            </w:r>
          </w:p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 w:val="24"/>
              </w:rPr>
              <w:t>权属单位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乡（镇）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广州市南沙区</w:t>
            </w:r>
            <w:r>
              <w:rPr>
                <w:rFonts w:hint="eastAsia" w:ascii="宋体" w:hAnsi="宋体"/>
                <w:sz w:val="24"/>
                <w:lang w:eastAsia="zh-CN"/>
              </w:rPr>
              <w:t>黄阁</w:t>
            </w:r>
            <w:r>
              <w:rPr>
                <w:rFonts w:hint="eastAsia" w:ascii="宋体" w:hAnsi="宋体"/>
                <w:sz w:val="24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小虎经济联合社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偿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征地区片综合地价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土地补偿费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耕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0.0591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水浇地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2.0155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旱  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草地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0.1275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园地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shd w:val="clear"/>
              </w:rPr>
              <w:t>0.</w:t>
            </w: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3111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养殖水面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1.2110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其他农用地（不含养殖水面）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0.0532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0.6156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未利用地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0.0262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sz w:val="24"/>
        </w:rPr>
      </w:pPr>
      <w:r>
        <w:rPr>
          <w:rFonts w:hint="eastAsia"/>
          <w:sz w:val="24"/>
        </w:rPr>
        <w:t>续一</w:t>
      </w:r>
      <w:r>
        <w:rPr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计量单位：公顷、万元、人、亩</w:t>
      </w:r>
      <w:r>
        <w:rPr>
          <w:sz w:val="24"/>
        </w:rPr>
        <w:t>/</w:t>
      </w:r>
      <w:r>
        <w:rPr>
          <w:rFonts w:hint="eastAsia"/>
          <w:sz w:val="24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它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9</w:t>
            </w:r>
            <w:r>
              <w:rPr>
                <w:rFonts w:hint="eastAsia"/>
                <w:sz w:val="24"/>
                <w:lang w:val="en-US" w:eastAsia="zh-CN"/>
              </w:rPr>
              <w:t>9.432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9</w:t>
            </w:r>
            <w:r>
              <w:rPr>
                <w:rFonts w:hint="eastAsia"/>
                <w:sz w:val="24"/>
                <w:lang w:val="en-US" w:eastAsia="zh-CN"/>
              </w:rPr>
              <w:t>9.432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1942.2384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439.5000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途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支付安置补偿费进行安置</w:t>
            </w:r>
            <w:r>
              <w:rPr>
                <w:rFonts w:hint="eastAsia" w:ascii="Arial" w:hAnsi="Arial" w:cs="Arial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6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1.0531公顷是按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实际征地面积的15%的比例安排留用地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0.1580公顷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</w:rPr>
              <w:t>3.3661公顷是按实际征地面积的10%比例安排留用地0.3366公顷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被征地农村集体经济组织已出具留用地落实到位证明，并已提供留用地对应的用地批复。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  <w:bookmarkStart w:id="0" w:name="_GoBack"/>
            <w:bookmarkEnd w:id="0"/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征收土地方案（</w:t>
      </w:r>
      <w:r>
        <w:rPr>
          <w:rFonts w:hint="eastAsia"/>
          <w:b/>
          <w:bCs/>
          <w:sz w:val="32"/>
          <w:szCs w:val="32"/>
          <w:lang w:eastAsia="zh-CN"/>
        </w:rPr>
        <w:t>三</w:t>
      </w:r>
      <w:r>
        <w:rPr>
          <w:rFonts w:hint="eastAsia"/>
          <w:b/>
          <w:bCs/>
          <w:sz w:val="32"/>
          <w:szCs w:val="32"/>
        </w:rPr>
        <w:t>）</w:t>
      </w:r>
    </w:p>
    <w:p>
      <w:pPr>
        <w:ind w:right="-8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</w:t>
      </w:r>
    </w:p>
    <w:p>
      <w:pPr>
        <w:ind w:right="-8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计量单位：万元</w:t>
      </w:r>
      <w:r>
        <w:rPr>
          <w:sz w:val="24"/>
        </w:rPr>
        <w:t>/</w:t>
      </w:r>
      <w:r>
        <w:rPr>
          <w:rFonts w:hint="eastAsia"/>
          <w:sz w:val="24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35"/>
        <w:gridCol w:w="1128"/>
        <w:gridCol w:w="1115"/>
        <w:gridCol w:w="1514"/>
        <w:gridCol w:w="146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被征用地</w:t>
            </w:r>
          </w:p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 w:val="24"/>
              </w:rPr>
              <w:t>权属单位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乡（镇）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广州市南沙区</w:t>
            </w:r>
            <w:r>
              <w:rPr>
                <w:rFonts w:hint="eastAsia" w:ascii="宋体" w:hAnsi="宋体"/>
                <w:sz w:val="24"/>
                <w:lang w:eastAsia="zh-CN"/>
              </w:rPr>
              <w:t>黄阁</w:t>
            </w:r>
            <w:r>
              <w:rPr>
                <w:rFonts w:hint="eastAsia" w:ascii="宋体" w:hAnsi="宋体"/>
                <w:sz w:val="24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新海经济联合社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偿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征地区片综合地价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土地补偿费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耕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水浇地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0.0040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旱  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园地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shd w:val="clear"/>
              </w:rPr>
              <w:t>0.</w:t>
            </w: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0010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养殖水面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0.5366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其他农用地（不含养殖水面）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0.0272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未利用地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0.0018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sz w:val="24"/>
        </w:rPr>
      </w:pPr>
      <w:r>
        <w:rPr>
          <w:rFonts w:hint="eastAsia"/>
          <w:sz w:val="24"/>
        </w:rPr>
        <w:t>续一</w:t>
      </w:r>
      <w:r>
        <w:rPr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计量单位：公顷、万元、人、亩</w:t>
      </w:r>
      <w:r>
        <w:rPr>
          <w:sz w:val="24"/>
        </w:rPr>
        <w:t>/</w:t>
      </w:r>
      <w:r>
        <w:rPr>
          <w:rFonts w:hint="eastAsia"/>
          <w:sz w:val="24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它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12.8385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12.8385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250.7787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439.5000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途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支付安置补偿费进行安置</w:t>
            </w:r>
            <w:r>
              <w:rPr>
                <w:rFonts w:hint="eastAsia" w:ascii="Arial" w:hAnsi="Arial" w:cs="Arial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按实际征地面积的15%的比例安排留用地</w:t>
            </w:r>
            <w:r>
              <w:rPr>
                <w:rFonts w:hint="eastAsia" w:ascii="微软雅黑" w:hAnsi="微软雅黑" w:eastAsia="微软雅黑"/>
                <w:color w:val="222222"/>
                <w:sz w:val="20"/>
                <w:szCs w:val="20"/>
              </w:rPr>
              <w:t>0.0856公顷。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被征地农村集体经济组织已出具留用地落实到位证明，并已提供留用地对应的用地批复。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征收土地方案（</w:t>
      </w:r>
      <w:r>
        <w:rPr>
          <w:rFonts w:hint="eastAsia"/>
          <w:b/>
          <w:bCs/>
          <w:sz w:val="32"/>
          <w:szCs w:val="32"/>
          <w:lang w:eastAsia="zh-CN"/>
        </w:rPr>
        <w:t>四</w:t>
      </w:r>
      <w:r>
        <w:rPr>
          <w:rFonts w:hint="eastAsia"/>
          <w:b/>
          <w:bCs/>
          <w:sz w:val="32"/>
          <w:szCs w:val="32"/>
        </w:rPr>
        <w:t>）</w:t>
      </w:r>
    </w:p>
    <w:p>
      <w:pPr>
        <w:ind w:right="-8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</w:t>
      </w:r>
    </w:p>
    <w:p>
      <w:pPr>
        <w:ind w:right="-8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计量单位：万元</w:t>
      </w:r>
      <w:r>
        <w:rPr>
          <w:sz w:val="24"/>
        </w:rPr>
        <w:t>/</w:t>
      </w:r>
      <w:r>
        <w:rPr>
          <w:rFonts w:hint="eastAsia"/>
          <w:sz w:val="24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35"/>
        <w:gridCol w:w="1128"/>
        <w:gridCol w:w="1115"/>
        <w:gridCol w:w="1514"/>
        <w:gridCol w:w="146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被征用地</w:t>
            </w:r>
          </w:p>
          <w:p>
            <w:pPr>
              <w:ind w:right="102" w:firstLine="154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 w:val="24"/>
              </w:rPr>
              <w:t>权属单位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乡（镇）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广州市南沙区</w:t>
            </w:r>
            <w:r>
              <w:rPr>
                <w:rFonts w:hint="eastAsia" w:ascii="宋体" w:hAnsi="宋体"/>
                <w:sz w:val="24"/>
                <w:lang w:eastAsia="zh-CN"/>
              </w:rPr>
              <w:t>黄阁</w:t>
            </w:r>
            <w:r>
              <w:rPr>
                <w:rFonts w:hint="eastAsia" w:ascii="宋体" w:hAnsi="宋体"/>
                <w:sz w:val="24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留东经济联合社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偿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征地区片综合地价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土地补偿费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耕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水浇地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0.0009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旱  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园地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0.0083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养殖水面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0.2846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其他农用地（不含养殖水面）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hd w:val="clear"/>
                <w:lang w:val="en-US" w:eastAsia="zh-CN"/>
              </w:rPr>
              <w:t>0.0649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394.5000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未利用地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sz w:val="24"/>
        </w:rPr>
      </w:pPr>
      <w:r>
        <w:rPr>
          <w:rFonts w:hint="eastAsia"/>
          <w:sz w:val="24"/>
        </w:rPr>
        <w:t>续一</w:t>
      </w:r>
      <w:r>
        <w:rPr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计量单位：公顷、万元、人、亩</w:t>
      </w:r>
      <w:r>
        <w:rPr>
          <w:sz w:val="24"/>
        </w:rPr>
        <w:t>/</w:t>
      </w:r>
      <w:r>
        <w:rPr>
          <w:rFonts w:hint="eastAsia"/>
          <w:sz w:val="24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它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8.0708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8.0708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157.6487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439.5000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途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支付安置补偿费进行安置</w:t>
            </w:r>
            <w:r>
              <w:rPr>
                <w:rFonts w:hint="eastAsia" w:ascii="Arial" w:hAnsi="Arial" w:cs="Arial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按实际征地面积的15%的比例安排留用地</w:t>
            </w:r>
            <w:r>
              <w:rPr>
                <w:rFonts w:hint="eastAsia" w:ascii="微软雅黑" w:hAnsi="微软雅黑" w:eastAsia="微软雅黑"/>
                <w:color w:val="222222"/>
                <w:sz w:val="20"/>
                <w:szCs w:val="20"/>
              </w:rPr>
              <w:t>0.0538</w:t>
            </w:r>
            <w:r>
              <w:rPr>
                <w:rFonts w:hint="eastAsia" w:ascii="宋体" w:hAnsi="宋体" w:cs="宋体"/>
                <w:sz w:val="24"/>
              </w:rPr>
              <w:t>公顷。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被征地农村集体经济组织已出具留用地落实到位证明，并已提供留用地对应的用地批复。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  <w:p>
            <w:pPr>
              <w:spacing w:before="120"/>
              <w:rPr>
                <w:rFonts w:hint="eastAsia"/>
                <w:sz w:val="24"/>
              </w:rPr>
            </w:pPr>
          </w:p>
        </w:tc>
      </w:tr>
    </w:tbl>
    <w:p>
      <w:pPr>
        <w:tabs>
          <w:tab w:val="left" w:pos="4300"/>
        </w:tabs>
        <w:ind w:firstLine="105"/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XW5UtAAAAAF&#10;AQAADwAAAAAAAAABACAAAAAiAAAAZHJzL2Rvd25yZXYueG1sUEsBAhQAFAAAAAgAh07iQNCN8cmy&#10;AQAASg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07A4"/>
    <w:rsid w:val="0006550D"/>
    <w:rsid w:val="00187686"/>
    <w:rsid w:val="001C48AA"/>
    <w:rsid w:val="00246EC8"/>
    <w:rsid w:val="00294863"/>
    <w:rsid w:val="00303AB1"/>
    <w:rsid w:val="0032593C"/>
    <w:rsid w:val="00360E24"/>
    <w:rsid w:val="003C32B3"/>
    <w:rsid w:val="003F7B29"/>
    <w:rsid w:val="004E38CA"/>
    <w:rsid w:val="00595F5F"/>
    <w:rsid w:val="005D3CA7"/>
    <w:rsid w:val="006B4316"/>
    <w:rsid w:val="00734D65"/>
    <w:rsid w:val="007C4DCD"/>
    <w:rsid w:val="008C77F4"/>
    <w:rsid w:val="008E1A41"/>
    <w:rsid w:val="0092728C"/>
    <w:rsid w:val="009813DE"/>
    <w:rsid w:val="009E7726"/>
    <w:rsid w:val="00A42062"/>
    <w:rsid w:val="00D9012D"/>
    <w:rsid w:val="00DB1834"/>
    <w:rsid w:val="00DE49BC"/>
    <w:rsid w:val="00F0380E"/>
    <w:rsid w:val="00F06713"/>
    <w:rsid w:val="00F7295D"/>
    <w:rsid w:val="00F7635B"/>
    <w:rsid w:val="00FA60AA"/>
    <w:rsid w:val="01040A95"/>
    <w:rsid w:val="013C690E"/>
    <w:rsid w:val="01A22ACF"/>
    <w:rsid w:val="01A40624"/>
    <w:rsid w:val="01B446F6"/>
    <w:rsid w:val="02552ACA"/>
    <w:rsid w:val="02BE095B"/>
    <w:rsid w:val="04D72BD5"/>
    <w:rsid w:val="050634BB"/>
    <w:rsid w:val="053E3F5B"/>
    <w:rsid w:val="05447995"/>
    <w:rsid w:val="0566104D"/>
    <w:rsid w:val="05AF5900"/>
    <w:rsid w:val="062A4F87"/>
    <w:rsid w:val="066E7569"/>
    <w:rsid w:val="068E3768"/>
    <w:rsid w:val="06F757B1"/>
    <w:rsid w:val="078567CA"/>
    <w:rsid w:val="081B727D"/>
    <w:rsid w:val="08844E22"/>
    <w:rsid w:val="08974523"/>
    <w:rsid w:val="089A4646"/>
    <w:rsid w:val="08F875BE"/>
    <w:rsid w:val="098157DE"/>
    <w:rsid w:val="09B27180"/>
    <w:rsid w:val="0A7B34FF"/>
    <w:rsid w:val="0AF0679F"/>
    <w:rsid w:val="0B116715"/>
    <w:rsid w:val="0B4A0EEF"/>
    <w:rsid w:val="0B786794"/>
    <w:rsid w:val="0BD02223"/>
    <w:rsid w:val="0CDC665B"/>
    <w:rsid w:val="0D0C3638"/>
    <w:rsid w:val="0DFC0DD2"/>
    <w:rsid w:val="0F090B23"/>
    <w:rsid w:val="0F16254C"/>
    <w:rsid w:val="10701B5D"/>
    <w:rsid w:val="1109333A"/>
    <w:rsid w:val="11867E5D"/>
    <w:rsid w:val="11C12C43"/>
    <w:rsid w:val="125C54D0"/>
    <w:rsid w:val="12B50281"/>
    <w:rsid w:val="12E01B48"/>
    <w:rsid w:val="146968B4"/>
    <w:rsid w:val="14913E92"/>
    <w:rsid w:val="14C52A4A"/>
    <w:rsid w:val="152A4C89"/>
    <w:rsid w:val="156D382E"/>
    <w:rsid w:val="158F3058"/>
    <w:rsid w:val="15E45152"/>
    <w:rsid w:val="162C5DAF"/>
    <w:rsid w:val="162F0AAE"/>
    <w:rsid w:val="16F2564D"/>
    <w:rsid w:val="16F92089"/>
    <w:rsid w:val="170F26A3"/>
    <w:rsid w:val="18167A61"/>
    <w:rsid w:val="183F2B14"/>
    <w:rsid w:val="196A3BC0"/>
    <w:rsid w:val="19E33973"/>
    <w:rsid w:val="1A095BC1"/>
    <w:rsid w:val="1A343B39"/>
    <w:rsid w:val="1A5F0A2F"/>
    <w:rsid w:val="1AAC0209"/>
    <w:rsid w:val="1ABE632E"/>
    <w:rsid w:val="1AE479A2"/>
    <w:rsid w:val="1BA278D9"/>
    <w:rsid w:val="1BE423BA"/>
    <w:rsid w:val="1C3646C6"/>
    <w:rsid w:val="1C5B222D"/>
    <w:rsid w:val="1C5B3C94"/>
    <w:rsid w:val="1D774AFE"/>
    <w:rsid w:val="1D811F36"/>
    <w:rsid w:val="1D9E04D8"/>
    <w:rsid w:val="1DAB29F9"/>
    <w:rsid w:val="1DAC3EEE"/>
    <w:rsid w:val="1DD30803"/>
    <w:rsid w:val="1E1F67E9"/>
    <w:rsid w:val="1E917463"/>
    <w:rsid w:val="1EBD4792"/>
    <w:rsid w:val="1EF5217E"/>
    <w:rsid w:val="1F1465A1"/>
    <w:rsid w:val="1F1E1ED1"/>
    <w:rsid w:val="1F8966EC"/>
    <w:rsid w:val="1FAA0829"/>
    <w:rsid w:val="1FB834BC"/>
    <w:rsid w:val="1FBA5176"/>
    <w:rsid w:val="210729C8"/>
    <w:rsid w:val="2170605A"/>
    <w:rsid w:val="217F3876"/>
    <w:rsid w:val="21B31E7D"/>
    <w:rsid w:val="21DD6C51"/>
    <w:rsid w:val="21E72793"/>
    <w:rsid w:val="22B1460E"/>
    <w:rsid w:val="23111551"/>
    <w:rsid w:val="24CE594B"/>
    <w:rsid w:val="25CB3C39"/>
    <w:rsid w:val="25CD5EE4"/>
    <w:rsid w:val="263317DE"/>
    <w:rsid w:val="264B685E"/>
    <w:rsid w:val="264D28A0"/>
    <w:rsid w:val="264E4005"/>
    <w:rsid w:val="2670658E"/>
    <w:rsid w:val="26B97F35"/>
    <w:rsid w:val="2731118B"/>
    <w:rsid w:val="27644345"/>
    <w:rsid w:val="277B343D"/>
    <w:rsid w:val="27C544BC"/>
    <w:rsid w:val="27DA0163"/>
    <w:rsid w:val="280671AA"/>
    <w:rsid w:val="280F6452"/>
    <w:rsid w:val="281C077C"/>
    <w:rsid w:val="28F6230E"/>
    <w:rsid w:val="293425F9"/>
    <w:rsid w:val="293C797A"/>
    <w:rsid w:val="294D2285"/>
    <w:rsid w:val="2A533DB7"/>
    <w:rsid w:val="2B312790"/>
    <w:rsid w:val="2B4D6E9E"/>
    <w:rsid w:val="2C1850B6"/>
    <w:rsid w:val="2D197678"/>
    <w:rsid w:val="2D6D3827"/>
    <w:rsid w:val="2D963ED0"/>
    <w:rsid w:val="2DA84860"/>
    <w:rsid w:val="2E281FF2"/>
    <w:rsid w:val="2EFC3CFE"/>
    <w:rsid w:val="2F236894"/>
    <w:rsid w:val="2F4D56BE"/>
    <w:rsid w:val="2F5C3B54"/>
    <w:rsid w:val="302645B5"/>
    <w:rsid w:val="305850CF"/>
    <w:rsid w:val="30740DBF"/>
    <w:rsid w:val="30AC4667"/>
    <w:rsid w:val="30AD1098"/>
    <w:rsid w:val="30FE7B87"/>
    <w:rsid w:val="31434FCB"/>
    <w:rsid w:val="31D4785D"/>
    <w:rsid w:val="32133AB2"/>
    <w:rsid w:val="32544FB6"/>
    <w:rsid w:val="32905856"/>
    <w:rsid w:val="32B05DE0"/>
    <w:rsid w:val="32C43EEA"/>
    <w:rsid w:val="33A855B9"/>
    <w:rsid w:val="33ED5F9E"/>
    <w:rsid w:val="34A76336"/>
    <w:rsid w:val="35872A21"/>
    <w:rsid w:val="359B592B"/>
    <w:rsid w:val="36637018"/>
    <w:rsid w:val="36A007CA"/>
    <w:rsid w:val="3710594F"/>
    <w:rsid w:val="37214EB8"/>
    <w:rsid w:val="377C28EA"/>
    <w:rsid w:val="3A6222EC"/>
    <w:rsid w:val="3B763910"/>
    <w:rsid w:val="3BD66A3C"/>
    <w:rsid w:val="3C176C58"/>
    <w:rsid w:val="3C261771"/>
    <w:rsid w:val="3C2B4FD9"/>
    <w:rsid w:val="3C2B6D87"/>
    <w:rsid w:val="3C8F5568"/>
    <w:rsid w:val="3CC34726"/>
    <w:rsid w:val="3D115902"/>
    <w:rsid w:val="3D4A20C0"/>
    <w:rsid w:val="3D601450"/>
    <w:rsid w:val="3DF82A3A"/>
    <w:rsid w:val="3E2241BA"/>
    <w:rsid w:val="3EAE5A4E"/>
    <w:rsid w:val="3EB404DD"/>
    <w:rsid w:val="3F253F62"/>
    <w:rsid w:val="40543474"/>
    <w:rsid w:val="40577D4D"/>
    <w:rsid w:val="405A002A"/>
    <w:rsid w:val="405C7B74"/>
    <w:rsid w:val="415E6E4D"/>
    <w:rsid w:val="41FE4E62"/>
    <w:rsid w:val="423D5A66"/>
    <w:rsid w:val="42880B52"/>
    <w:rsid w:val="42C81AFF"/>
    <w:rsid w:val="42F45A14"/>
    <w:rsid w:val="43270F28"/>
    <w:rsid w:val="43762FDE"/>
    <w:rsid w:val="43A16E49"/>
    <w:rsid w:val="43B6255A"/>
    <w:rsid w:val="43CC4EBE"/>
    <w:rsid w:val="4413082D"/>
    <w:rsid w:val="4510620F"/>
    <w:rsid w:val="45CC5137"/>
    <w:rsid w:val="467F03FC"/>
    <w:rsid w:val="47947ED7"/>
    <w:rsid w:val="47AF6ABF"/>
    <w:rsid w:val="480861E2"/>
    <w:rsid w:val="485B09F4"/>
    <w:rsid w:val="48634EED"/>
    <w:rsid w:val="48E96000"/>
    <w:rsid w:val="4A42448D"/>
    <w:rsid w:val="4A550785"/>
    <w:rsid w:val="4A6A4F1F"/>
    <w:rsid w:val="4A94158E"/>
    <w:rsid w:val="4B125975"/>
    <w:rsid w:val="4BC30D8B"/>
    <w:rsid w:val="4C2C227D"/>
    <w:rsid w:val="4C4A325A"/>
    <w:rsid w:val="4CA0731E"/>
    <w:rsid w:val="4CA50490"/>
    <w:rsid w:val="4D553C64"/>
    <w:rsid w:val="4D6A1A93"/>
    <w:rsid w:val="4D6C035F"/>
    <w:rsid w:val="4E085B42"/>
    <w:rsid w:val="4E4B32B9"/>
    <w:rsid w:val="4EB96475"/>
    <w:rsid w:val="4F3607A4"/>
    <w:rsid w:val="4F431F97"/>
    <w:rsid w:val="50594172"/>
    <w:rsid w:val="50AD3DB7"/>
    <w:rsid w:val="50F62962"/>
    <w:rsid w:val="515D758B"/>
    <w:rsid w:val="517A638F"/>
    <w:rsid w:val="52102850"/>
    <w:rsid w:val="539B439B"/>
    <w:rsid w:val="53CC0B81"/>
    <w:rsid w:val="542E63D9"/>
    <w:rsid w:val="563D3EB4"/>
    <w:rsid w:val="5640122A"/>
    <w:rsid w:val="56424FA2"/>
    <w:rsid w:val="56464A92"/>
    <w:rsid w:val="569F23F4"/>
    <w:rsid w:val="59305585"/>
    <w:rsid w:val="59372DB8"/>
    <w:rsid w:val="593B0A2F"/>
    <w:rsid w:val="593C5D03"/>
    <w:rsid w:val="59F20A8D"/>
    <w:rsid w:val="5A8042EB"/>
    <w:rsid w:val="5A975B2D"/>
    <w:rsid w:val="5BD27B7F"/>
    <w:rsid w:val="5C9F6CAA"/>
    <w:rsid w:val="5D6C590B"/>
    <w:rsid w:val="5E266174"/>
    <w:rsid w:val="5E2A4C99"/>
    <w:rsid w:val="5F24793A"/>
    <w:rsid w:val="5F2C2D03"/>
    <w:rsid w:val="5F3F4270"/>
    <w:rsid w:val="5F80412E"/>
    <w:rsid w:val="5FBB40FA"/>
    <w:rsid w:val="5FC609F2"/>
    <w:rsid w:val="5FC62DA7"/>
    <w:rsid w:val="605B4DAC"/>
    <w:rsid w:val="60634492"/>
    <w:rsid w:val="62736A51"/>
    <w:rsid w:val="6296310F"/>
    <w:rsid w:val="62C0378C"/>
    <w:rsid w:val="63387246"/>
    <w:rsid w:val="64376FFB"/>
    <w:rsid w:val="648341B6"/>
    <w:rsid w:val="64A37955"/>
    <w:rsid w:val="64ED5039"/>
    <w:rsid w:val="66245324"/>
    <w:rsid w:val="66650F64"/>
    <w:rsid w:val="67575D23"/>
    <w:rsid w:val="68152516"/>
    <w:rsid w:val="68615DA7"/>
    <w:rsid w:val="6AD91D18"/>
    <w:rsid w:val="6BB40E36"/>
    <w:rsid w:val="6C1D4E02"/>
    <w:rsid w:val="6C69769B"/>
    <w:rsid w:val="6D401400"/>
    <w:rsid w:val="6D521B17"/>
    <w:rsid w:val="6D555313"/>
    <w:rsid w:val="6D827653"/>
    <w:rsid w:val="6E4122DD"/>
    <w:rsid w:val="6E633F56"/>
    <w:rsid w:val="6EBD270A"/>
    <w:rsid w:val="6EC13D9A"/>
    <w:rsid w:val="6EDD546C"/>
    <w:rsid w:val="6EE90259"/>
    <w:rsid w:val="6F173018"/>
    <w:rsid w:val="6F7C2E7B"/>
    <w:rsid w:val="6F993A2D"/>
    <w:rsid w:val="6FAB6D00"/>
    <w:rsid w:val="70813888"/>
    <w:rsid w:val="71026AAA"/>
    <w:rsid w:val="719177BB"/>
    <w:rsid w:val="720D24B0"/>
    <w:rsid w:val="7227390D"/>
    <w:rsid w:val="72501D34"/>
    <w:rsid w:val="726B5F36"/>
    <w:rsid w:val="72952BD1"/>
    <w:rsid w:val="731735E6"/>
    <w:rsid w:val="733A5527"/>
    <w:rsid w:val="7355243B"/>
    <w:rsid w:val="737F2F3A"/>
    <w:rsid w:val="738D5656"/>
    <w:rsid w:val="74A70BD1"/>
    <w:rsid w:val="74F652A2"/>
    <w:rsid w:val="75127B90"/>
    <w:rsid w:val="75EB2B08"/>
    <w:rsid w:val="760616F0"/>
    <w:rsid w:val="76512C4F"/>
    <w:rsid w:val="76552F84"/>
    <w:rsid w:val="768C6099"/>
    <w:rsid w:val="774E0F32"/>
    <w:rsid w:val="77A1057D"/>
    <w:rsid w:val="77A84725"/>
    <w:rsid w:val="77E00410"/>
    <w:rsid w:val="79A436FA"/>
    <w:rsid w:val="79BC3D05"/>
    <w:rsid w:val="79CC7716"/>
    <w:rsid w:val="79EE19C5"/>
    <w:rsid w:val="7A7D283C"/>
    <w:rsid w:val="7B4A02D1"/>
    <w:rsid w:val="7C2E6E2B"/>
    <w:rsid w:val="7D6F401F"/>
    <w:rsid w:val="7DC00872"/>
    <w:rsid w:val="7E123328"/>
    <w:rsid w:val="7E5500A9"/>
    <w:rsid w:val="7E5B5230"/>
    <w:rsid w:val="7E5F05FC"/>
    <w:rsid w:val="7F121106"/>
    <w:rsid w:val="7F4339B5"/>
    <w:rsid w:val="7F4D0390"/>
    <w:rsid w:val="7FB83638"/>
    <w:rsid w:val="7FC82779"/>
    <w:rsid w:val="7FEE1C94"/>
    <w:rsid w:val="7FFC1C66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16</Pages>
  <Words>3021</Words>
  <Characters>4106</Characters>
  <Lines>41</Lines>
  <Paragraphs>11</Paragraphs>
  <TotalTime>5</TotalTime>
  <ScaleCrop>false</ScaleCrop>
  <LinksUpToDate>false</LinksUpToDate>
  <CharactersWithSpaces>5081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2020-07-09T08:40:00Z</dcterms:created>
  <dc:creator>Administrator</dc:creator>
  <cp:lastModifiedBy>习惯想你@依赖你</cp:lastModifiedBy>
  <dcterms:modified xsi:type="dcterms:W3CDTF">2023-03-06T06:24:35Z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E2DB07D2615A4DBFA82F8DBB44B3151D</vt:lpwstr>
  </property>
</Properties>
</file>