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p>
      <w:pPr>
        <w:spacing w:line="560" w:lineRule="exact"/>
      </w:pPr>
    </w:p>
    <w:tbl>
      <w:tblPr>
        <w:tblStyle w:val="6"/>
        <w:tblW w:w="9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535"/>
        <w:gridCol w:w="1345"/>
        <w:gridCol w:w="1206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ind w:left="-273" w:leftChars="-130" w:firstLine="139" w:firstLineChars="5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（万元/公顷）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对象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广州市南沙区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东涌镇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三沙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股份合作经济联合社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农用地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2" w:leftChars="-1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6.4612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公顷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1274.4717</w:t>
            </w:r>
          </w:p>
        </w:tc>
        <w:tc>
          <w:tcPr>
            <w:tcW w:w="12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东涌镇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三沙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股份合作经济联合社</w:t>
            </w:r>
          </w:p>
        </w:tc>
        <w:tc>
          <w:tcPr>
            <w:tcW w:w="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1274.4717</w:t>
            </w:r>
          </w:p>
        </w:tc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东涌镇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三沙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股份合作经济联合社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转付土地承包者和业权人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D60E1D"/>
    <w:rsid w:val="000E5296"/>
    <w:rsid w:val="002E4E5B"/>
    <w:rsid w:val="00AF0A1A"/>
    <w:rsid w:val="00B54C72"/>
    <w:rsid w:val="00D60E1D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B771374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2B4488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013060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7D2568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3F4529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056776"/>
    <w:rsid w:val="5ABA15AB"/>
    <w:rsid w:val="5C447CC6"/>
    <w:rsid w:val="5CDD5A24"/>
    <w:rsid w:val="5D5076E5"/>
    <w:rsid w:val="5E6C3881"/>
    <w:rsid w:val="5E986C7E"/>
    <w:rsid w:val="5EF87E14"/>
    <w:rsid w:val="5F7421E6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6FA5F49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3D3B3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36F767C"/>
    <w:rsid w:val="74391925"/>
    <w:rsid w:val="74583EB6"/>
    <w:rsid w:val="74DB6895"/>
    <w:rsid w:val="75110529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BF947CB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</Words>
  <Characters>496</Characters>
  <Lines>4</Lines>
  <Paragraphs>1</Paragraphs>
  <TotalTime>1</TotalTime>
  <ScaleCrop>false</ScaleCrop>
  <LinksUpToDate>false</LinksUpToDate>
  <CharactersWithSpaces>581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2022-05-11T06:44:00Z</dcterms:created>
  <dc:creator>Administrator</dc:creator>
  <cp:lastModifiedBy>习惯想你@依赖你</cp:lastModifiedBy>
  <dcterms:modified xsi:type="dcterms:W3CDTF">2022-08-24T03:20:38Z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D7C4E825CED947A6B1D4C6291508BAC5</vt:lpwstr>
  </property>
</Properties>
</file>