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194" w:lineRule="auto"/>
        <w:ind w:firstLine="2642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征地补偿安置方案</w:t>
      </w:r>
    </w:p>
    <w:bookmarkEnd w:id="0"/>
    <w:tbl>
      <w:tblPr>
        <w:tblStyle w:val="5"/>
        <w:tblW w:w="869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69"/>
        <w:gridCol w:w="1558"/>
        <w:gridCol w:w="1029"/>
        <w:gridCol w:w="1988"/>
        <w:gridCol w:w="1238"/>
        <w:gridCol w:w="1249"/>
        <w:gridCol w:w="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50" w:line="215" w:lineRule="auto"/>
              <w:ind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7"/>
                <w:sz w:val="23"/>
                <w:szCs w:val="23"/>
              </w:rPr>
              <w:t>被征地单位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69" w:line="215" w:lineRule="auto"/>
              <w:ind w:firstLine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3"/>
                <w:szCs w:val="23"/>
              </w:rPr>
              <w:t>地类名称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征地面积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分类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5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补偿标准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5" w:line="248" w:lineRule="auto"/>
              <w:ind w:left="265" w:right="160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补偿金额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万元)</w:t>
            </w: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支付对象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5" w:line="215" w:lineRule="auto"/>
              <w:ind w:firstLine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3"/>
                <w:szCs w:val="23"/>
              </w:rPr>
              <w:t>支付方式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2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49" w:line="215" w:lineRule="auto"/>
              <w:ind w:firstLine="3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5"/>
                <w:sz w:val="23"/>
                <w:szCs w:val="23"/>
              </w:rPr>
              <w:t>广州市南沙区万顷沙镇福安经济联合社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9" w:line="215" w:lineRule="auto"/>
              <w:ind w:firstLine="5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12"/>
                <w:sz w:val="23"/>
                <w:szCs w:val="23"/>
              </w:rPr>
              <w:t>水田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48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0.0058公顷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(0.0870亩)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41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0" w:lineRule="auto"/>
              <w:ind w:firstLine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263万元/公顷</w:t>
            </w:r>
          </w:p>
          <w:p>
            <w:pPr>
              <w:spacing w:before="6" w:line="208" w:lineRule="auto"/>
              <w:ind w:left="813" w:right="325" w:hanging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(17.5333万元/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1.5254</w:t>
            </w:r>
          </w:p>
        </w:tc>
        <w:tc>
          <w:tcPr>
            <w:tcW w:w="12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74" w:line="239" w:lineRule="auto"/>
              <w:ind w:left="118" w:right="152" w:firstLine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福安经济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联合社</w:t>
            </w:r>
          </w:p>
        </w:tc>
        <w:tc>
          <w:tcPr>
            <w:tcW w:w="5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4" w:line="215" w:lineRule="auto"/>
              <w:ind w:firstLine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3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131.5万元/公顷</w:t>
            </w:r>
          </w:p>
          <w:p>
            <w:pPr>
              <w:spacing w:before="25" w:line="193" w:lineRule="auto"/>
              <w:ind w:firstLine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(8.7667万元/</w:t>
            </w:r>
          </w:p>
          <w:p>
            <w:pPr>
              <w:spacing w:line="207" w:lineRule="auto"/>
              <w:ind w:firstLine="8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182" w:lineRule="auto"/>
              <w:ind w:firstLine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0.7627</w:t>
            </w:r>
          </w:p>
        </w:tc>
        <w:tc>
          <w:tcPr>
            <w:tcW w:w="12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9" w:line="215" w:lineRule="auto"/>
              <w:ind w:firstLine="5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水浇地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1.0519公顷</w:t>
            </w:r>
          </w:p>
          <w:p>
            <w:pPr>
              <w:spacing w:before="35" w:line="201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(15.7785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48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before="5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4" w:line="182" w:lineRule="auto"/>
              <w:ind w:firstLine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207.4873</w:t>
            </w:r>
          </w:p>
        </w:tc>
        <w:tc>
          <w:tcPr>
            <w:tcW w:w="12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</w:p>
          <w:p>
            <w:pPr>
              <w:spacing w:before="6" w:line="217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福安经济</w:t>
            </w:r>
          </w:p>
          <w:p>
            <w:pPr>
              <w:spacing w:line="219" w:lineRule="auto"/>
              <w:ind w:firstLine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联合社</w:t>
            </w:r>
          </w:p>
        </w:tc>
        <w:tc>
          <w:tcPr>
            <w:tcW w:w="5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4" w:line="215" w:lineRule="auto"/>
              <w:ind w:firstLine="6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48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0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before="35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4" w:line="182" w:lineRule="auto"/>
              <w:ind w:firstLine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207.4873</w:t>
            </w:r>
          </w:p>
        </w:tc>
        <w:tc>
          <w:tcPr>
            <w:tcW w:w="12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8" w:line="217" w:lineRule="auto"/>
              <w:ind w:firstLine="5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11"/>
                <w:sz w:val="23"/>
                <w:szCs w:val="23"/>
              </w:rPr>
              <w:t>园地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1.0285公顷</w:t>
            </w:r>
          </w:p>
          <w:p>
            <w:pPr>
              <w:spacing w:before="25" w:line="209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(15.4275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41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0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before="15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202.8716</w:t>
            </w:r>
          </w:p>
        </w:tc>
        <w:tc>
          <w:tcPr>
            <w:tcW w:w="12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</w:p>
          <w:p>
            <w:pPr>
              <w:spacing w:before="7"/>
              <w:ind w:left="108" w:right="169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福安经济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联合社</w:t>
            </w:r>
          </w:p>
        </w:tc>
        <w:tc>
          <w:tcPr>
            <w:tcW w:w="5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4" w:line="215" w:lineRule="auto"/>
              <w:ind w:firstLine="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56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09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202.8716</w:t>
            </w:r>
          </w:p>
        </w:tc>
        <w:tc>
          <w:tcPr>
            <w:tcW w:w="12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9" w:line="216" w:lineRule="auto"/>
              <w:ind w:firstLine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8"/>
                <w:sz w:val="23"/>
                <w:szCs w:val="23"/>
              </w:rPr>
              <w:t>其他农用地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48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0.4345公顷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(6.5175亩)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3" w:lineRule="auto"/>
              <w:ind w:left="113" w:right="148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7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85.7051</w:t>
            </w:r>
          </w:p>
        </w:tc>
        <w:tc>
          <w:tcPr>
            <w:tcW w:w="12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289560</wp:posOffset>
                      </wp:positionV>
                      <wp:extent cx="202565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65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16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5"/>
                                      <w:w w:val="109"/>
                                      <w:sz w:val="23"/>
                                      <w:szCs w:val="23"/>
                                    </w:rPr>
                                    <w:t>万福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25pt;margin-top:22.8pt;height:29.6pt;width:15.95pt;mso-position-horizontal-relative:page;mso-position-vertical-relative:page;z-index:251659264;mso-width-relative:page;mso-height-relative:page;" filled="f" stroked="f" coordsize="21600,21600" o:gfxdata="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/W/bQ1AAAAAcBAAAPAAAA&#10;AAAAAAEAIAAAACIAAABkcnMvZG93bnJldi54bWxQSwECFAAUAAAACACHTuJAmpaf2KcBAAAxAwAA&#10;DgAAAAAAAAABACAAAAAjAQAAZHJzL2Uyb0RvYy54bWxQSwUGAAAAAAYABgBZAQAAP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20" w:line="216" w:lineRule="auto"/>
                              <w:ind w:firstLine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5"/>
                                <w:w w:val="109"/>
                                <w:sz w:val="23"/>
                                <w:szCs w:val="23"/>
                              </w:rPr>
                              <w:t>万福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59690</wp:posOffset>
                      </wp:positionH>
                      <wp:positionV relativeFrom="page">
                        <wp:posOffset>287020</wp:posOffset>
                      </wp:positionV>
                      <wp:extent cx="641350" cy="5359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530" w:lineRule="exact"/>
                                    <w:ind w:firstLine="29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position w:val="23"/>
                                      <w:sz w:val="23"/>
                                      <w:szCs w:val="23"/>
                                    </w:rPr>
                                    <w:t>婴彩禁</w:t>
                                  </w:r>
                                </w:p>
                                <w:p>
                                  <w:pPr>
                                    <w:spacing w:line="219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3"/>
                                      <w:szCs w:val="23"/>
                                    </w:rPr>
                                    <w:t>联合社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7pt;margin-top:22.6pt;height:42.2pt;width:50.5pt;mso-position-horizontal-relative:page;mso-position-vertical-relative:page;z-index:251660288;mso-width-relative:page;mso-height-relative:page;" filled="f" stroked="f" coordsize="21600,21600" o:gfxdata="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SZbiNcAAAAIAQAADwAAAAAAAAAB&#10;ACAAAAAiAAAAZHJzL2Rvd25yZXYueG1sUEsBAhQAFAAAAAgAh07iQO/t0iOfAQAAIwMAAA4AAAAA&#10;AAAAAQAgAAAAJgEAAGRycy9lMm9Eb2MueG1sUEsFBgAAAAAGAAYAWQEAADc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530" w:lineRule="exact"/>
                              <w:ind w:firstLine="29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position w:val="23"/>
                                <w:sz w:val="23"/>
                                <w:szCs w:val="23"/>
                              </w:rPr>
                              <w:t>婴彩禁</w:t>
                            </w:r>
                          </w:p>
                          <w:p>
                            <w:pPr>
                              <w:spacing w:line="219" w:lineRule="auto"/>
                              <w:ind w:firstLine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3"/>
                                <w:szCs w:val="23"/>
                              </w:rPr>
                              <w:t>联合社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4" w:line="215" w:lineRule="auto"/>
              <w:ind w:firstLine="5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41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0" w:lineRule="auto"/>
              <w:ind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</w:p>
          <w:p>
            <w:pPr>
              <w:spacing w:before="5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85.7051</w:t>
            </w:r>
          </w:p>
        </w:tc>
        <w:tc>
          <w:tcPr>
            <w:tcW w:w="12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68" w:line="217" w:lineRule="auto"/>
              <w:ind w:firstLine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7"/>
                <w:sz w:val="23"/>
                <w:szCs w:val="23"/>
              </w:rPr>
              <w:t>建设用地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4" w:line="248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0.1196公顷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(1.7940亩)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394.5万元/公顷</w:t>
            </w:r>
          </w:p>
          <w:p>
            <w:pPr>
              <w:spacing w:before="6" w:line="220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(26.3万元/亩)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47.1822</w:t>
            </w: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31" w:lineRule="auto"/>
              <w:ind w:left="108" w:right="152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福安经济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联合社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4" w:line="215" w:lineRule="auto"/>
              <w:ind w:firstLine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69" w:line="216" w:lineRule="auto"/>
              <w:ind w:firstLine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8"/>
                <w:sz w:val="23"/>
                <w:szCs w:val="23"/>
              </w:rPr>
              <w:t>未利用地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71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0.0034公顷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(0.0510亩)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/>
              <w:ind w:left="272" w:right="148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5" w:line="209" w:lineRule="auto"/>
              <w:ind w:firstLine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394.5万元/公顷</w:t>
            </w:r>
          </w:p>
          <w:p>
            <w:pPr>
              <w:spacing w:line="220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(26.3万元/亩)</w:t>
            </w: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1.3413</w:t>
            </w: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3" w:lineRule="auto"/>
              <w:ind w:left="108" w:right="152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福安经济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联合社</w:t>
            </w:r>
          </w:p>
        </w:tc>
        <w:tc>
          <w:tcPr>
            <w:tcW w:w="5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4" w:line="215" w:lineRule="auto"/>
              <w:ind w:firstLine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firstLine="9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青苗补助费</w:t>
            </w:r>
          </w:p>
        </w:tc>
        <w:tc>
          <w:tcPr>
            <w:tcW w:w="3226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93" w:right="207" w:hanging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按照现场清点结果,依照《广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州南沙集体土地和集体土地</w:t>
            </w:r>
          </w:p>
          <w:p>
            <w:pPr>
              <w:spacing w:line="219" w:lineRule="auto"/>
              <w:ind w:firstLine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上房屋征收补偿安置办法》计</w:t>
            </w:r>
          </w:p>
          <w:p>
            <w:pPr>
              <w:spacing w:before="6" w:line="219" w:lineRule="auto"/>
              <w:ind w:firstLine="10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算货币补偿</w:t>
            </w:r>
          </w:p>
        </w:tc>
        <w:tc>
          <w:tcPr>
            <w:tcW w:w="12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99"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</w:p>
          <w:p>
            <w:pPr>
              <w:spacing w:before="6" w:line="20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福安经济</w:t>
            </w:r>
          </w:p>
          <w:p>
            <w:pPr>
              <w:spacing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联合社转</w:t>
            </w:r>
          </w:p>
          <w:p>
            <w:pPr>
              <w:spacing w:before="27" w:line="219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付土地承</w:t>
            </w:r>
          </w:p>
          <w:p>
            <w:pPr>
              <w:spacing w:before="16" w:line="217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包者和业</w:t>
            </w:r>
          </w:p>
          <w:p>
            <w:pPr>
              <w:spacing w:line="219" w:lineRule="auto"/>
              <w:ind w:firstLine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权人</w:t>
            </w:r>
          </w:p>
        </w:tc>
        <w:tc>
          <w:tcPr>
            <w:tcW w:w="5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4" w:line="21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2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9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附着物补偿</w:t>
            </w:r>
          </w:p>
        </w:tc>
        <w:tc>
          <w:tcPr>
            <w:tcW w:w="3226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2560" w:h="17300"/>
          <w:pgMar w:top="1440" w:right="1800" w:bottom="1440" w:left="1800" w:header="0" w:footer="0" w:gutter="0"/>
        </w:sectPr>
      </w:pPr>
    </w:p>
    <w:p>
      <w:pPr>
        <w:spacing w:line="112" w:lineRule="exact"/>
      </w:pP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79"/>
        <w:gridCol w:w="1558"/>
        <w:gridCol w:w="1009"/>
        <w:gridCol w:w="1988"/>
        <w:gridCol w:w="1348"/>
        <w:gridCol w:w="1219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0" w:line="215" w:lineRule="auto"/>
              <w:ind w:firstLine="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3"/>
                <w:szCs w:val="23"/>
              </w:rPr>
              <w:t>被征地单位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9" w:line="215" w:lineRule="auto"/>
              <w:ind w:firstLine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7"/>
                <w:sz w:val="23"/>
                <w:szCs w:val="23"/>
              </w:rPr>
              <w:t>地类名称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征地面积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分类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补偿标准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325" w:right="220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补偿金额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万元)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支付对象</w:t>
            </w:r>
          </w:p>
        </w:tc>
        <w:tc>
          <w:tcPr>
            <w:tcW w:w="58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45" w:line="215" w:lineRule="auto"/>
              <w:ind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7"/>
                <w:sz w:val="23"/>
                <w:szCs w:val="23"/>
              </w:rPr>
              <w:t>支付方式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2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29" w:line="215" w:lineRule="auto"/>
              <w:ind w:firstLine="33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5"/>
                <w:sz w:val="23"/>
                <w:szCs w:val="23"/>
              </w:rPr>
              <w:t>广州市南沙区万顷沙镇沙尾二经济联合社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9" w:line="215" w:lineRule="auto"/>
              <w:ind w:firstLine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w w:val="109"/>
                <w:sz w:val="23"/>
                <w:szCs w:val="23"/>
              </w:rPr>
              <w:t>水田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74" w:line="220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3.1311公顷</w:t>
            </w:r>
          </w:p>
          <w:p>
            <w:pPr>
              <w:spacing w:before="5" w:line="209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(46.9665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41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7" w:lineRule="auto"/>
              <w:ind w:firstLine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263万元/公顷</w:t>
            </w:r>
          </w:p>
          <w:p>
            <w:pPr>
              <w:spacing w:line="220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(17.5333万元/</w:t>
            </w:r>
          </w:p>
          <w:p>
            <w:pPr>
              <w:spacing w:before="5" w:line="200" w:lineRule="auto"/>
              <w:ind w:firstLine="8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182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823.4793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48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5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5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7" w:lineRule="auto"/>
              <w:ind w:firstLine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131.5万元/公顷</w:t>
            </w:r>
          </w:p>
          <w:p>
            <w:pPr>
              <w:spacing w:before="2" w:line="207" w:lineRule="auto"/>
              <w:ind w:left="813" w:right="385" w:hanging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(8.7667万元/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411.7397</w:t>
            </w: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9" w:line="215" w:lineRule="auto"/>
              <w:ind w:firstLine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水浇地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17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1.3645公顷</w:t>
            </w:r>
          </w:p>
          <w:p>
            <w:pPr>
              <w:spacing w:line="200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(20.4675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33" w:lineRule="auto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269.1477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7" w:line="235" w:lineRule="auto"/>
              <w:ind w:left="148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36" w:lineRule="auto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269.1477</w:t>
            </w: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8" w:line="217" w:lineRule="auto"/>
              <w:ind w:firstLine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9"/>
                <w:sz w:val="23"/>
                <w:szCs w:val="23"/>
              </w:rPr>
              <w:t>园地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9.8702公顷</w:t>
            </w:r>
          </w:p>
          <w:p>
            <w:pPr>
              <w:spacing w:before="25" w:line="209" w:lineRule="auto"/>
              <w:ind w:firstLine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(148.0530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41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83" w:lineRule="auto"/>
              <w:ind w:firstLine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1976.8970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38" w:right="131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56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44" w:lineRule="auto"/>
              <w:ind w:left="184" w:right="13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83" w:lineRule="auto"/>
              <w:ind w:firstLine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1946.8970</w:t>
            </w: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9" w:line="215" w:lineRule="auto"/>
              <w:ind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11"/>
                <w:sz w:val="23"/>
                <w:szCs w:val="23"/>
              </w:rPr>
              <w:t>林地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5" w:line="241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0.3394公顷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(5.0910亩)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33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2" w:lineRule="auto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2" w:lineRule="auto"/>
              <w:ind w:firstLine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66.9467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138" w:right="130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56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82" w:lineRule="auto"/>
              <w:ind w:firstLine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66.9467</w:t>
            </w: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79" w:line="216" w:lineRule="auto"/>
              <w:ind w:firstLine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8"/>
                <w:sz w:val="23"/>
                <w:szCs w:val="23"/>
              </w:rPr>
              <w:t>其他农用地</w:t>
            </w:r>
          </w:p>
        </w:tc>
        <w:tc>
          <w:tcPr>
            <w:tcW w:w="15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8" w:line="220" w:lineRule="auto"/>
              <w:ind w:firstLine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5.2032公顷</w:t>
            </w:r>
          </w:p>
          <w:p>
            <w:pPr>
              <w:spacing w:before="45" w:line="193" w:lineRule="auto"/>
              <w:ind w:firstLine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(78.0480</w:t>
            </w:r>
          </w:p>
          <w:p>
            <w:pPr>
              <w:spacing w:line="220" w:lineRule="auto"/>
              <w:ind w:firstLine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亩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41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48" w:lineRule="auto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83" w:lineRule="auto"/>
              <w:ind w:firstLine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1026.3312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35" w:lineRule="auto"/>
              <w:ind w:left="148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6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安置补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6" w:lineRule="auto"/>
              <w:ind w:left="184" w:right="120" w:hanging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197.25万元/公顷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(13.15万元/亩)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183" w:lineRule="auto"/>
              <w:ind w:firstLine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1026.3312</w:t>
            </w: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8" w:line="217" w:lineRule="auto"/>
              <w:ind w:firstLine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3"/>
                <w:szCs w:val="23"/>
              </w:rPr>
              <w:t>建设用地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56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0.2771公顷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(4.1565亩)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09" w:lineRule="auto"/>
              <w:ind w:firstLine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394.5万元/公顷</w:t>
            </w:r>
          </w:p>
          <w:p>
            <w:pPr>
              <w:spacing w:line="220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(26.3万元/亩)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109.3160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3" w:lineRule="auto"/>
              <w:ind w:left="148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4" w:line="215" w:lineRule="auto"/>
              <w:ind w:firstLine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8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9" w:line="216" w:lineRule="auto"/>
              <w:ind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w w:val="108"/>
                <w:sz w:val="23"/>
                <w:szCs w:val="23"/>
              </w:rPr>
              <w:t>未利用地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191" w:righ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0.1093公顷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(1.6395亩)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41" w:lineRule="auto"/>
              <w:ind w:left="263" w:right="139" w:hanging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土地补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偿费</w:t>
            </w:r>
          </w:p>
        </w:tc>
        <w:tc>
          <w:tcPr>
            <w:tcW w:w="1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394.5万元/公顷</w:t>
            </w:r>
          </w:p>
          <w:p>
            <w:pPr>
              <w:spacing w:before="5" w:line="220" w:lineRule="auto"/>
              <w:ind w:firstLine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(26.3万元/亩)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43.1189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5" w:lineRule="auto"/>
              <w:ind w:left="148" w:righ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</w:tc>
        <w:tc>
          <w:tcPr>
            <w:tcW w:w="58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4" w:line="215" w:lineRule="auto"/>
              <w:ind w:firstLine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19" w:lineRule="auto"/>
              <w:ind w:firstLine="9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青苗补助费</w:t>
            </w:r>
          </w:p>
        </w:tc>
        <w:tc>
          <w:tcPr>
            <w:tcW w:w="3336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193" w:lineRule="auto"/>
              <w:ind w:firstLine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按照现场清点结果,依照《广</w:t>
            </w:r>
          </w:p>
          <w:p>
            <w:pPr>
              <w:spacing w:line="218" w:lineRule="auto"/>
              <w:ind w:firstLine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州南沙集体土地和集体土地</w:t>
            </w:r>
          </w:p>
          <w:p>
            <w:pPr>
              <w:spacing w:before="37"/>
              <w:ind w:left="1094" w:right="182" w:hanging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上房屋征收补偿安置办法》计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算货币补偿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0" w:line="219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万顷沙镇</w:t>
            </w:r>
          </w:p>
          <w:p>
            <w:pPr>
              <w:spacing w:before="27" w:line="221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沙尾二经</w:t>
            </w:r>
          </w:p>
          <w:p>
            <w:pPr>
              <w:spacing w:before="4" w:line="219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济联合社</w:t>
            </w:r>
          </w:p>
          <w:p>
            <w:pPr>
              <w:spacing w:before="7" w:line="219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转付土地</w:t>
            </w:r>
          </w:p>
          <w:p>
            <w:pPr>
              <w:spacing w:before="26" w:line="217" w:lineRule="auto"/>
              <w:ind w:firstLine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承包者和</w:t>
            </w:r>
          </w:p>
          <w:p>
            <w:pPr>
              <w:spacing w:line="200" w:lineRule="auto"/>
              <w:ind w:firstLine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业权/</w:t>
            </w:r>
          </w:p>
        </w:tc>
        <w:tc>
          <w:tcPr>
            <w:tcW w:w="5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4" w:line="215" w:lineRule="auto"/>
              <w:ind w:firstLine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货币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25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9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附着物补偿</w:t>
            </w:r>
          </w:p>
        </w:tc>
        <w:tc>
          <w:tcPr>
            <w:tcW w:w="3336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76" w:line="223" w:lineRule="auto"/>
        <w:ind w:firstLine="1559"/>
        <w:rPr>
          <w:rFonts w:hint="eastAsia" w:ascii="Arial" w:eastAsia="宋体"/>
          <w:sz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2022-03-07T03:25:45Z</dcterms:created>
  <dc:creator>dukai</dc:creator>
  <cp:lastModifiedBy>杜凯</cp:lastModifiedBy>
  <dcterms:modified xsi:type="dcterms:W3CDTF">2022-03-07T03:26:11Z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