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 xml:space="preserve"> 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>“一书三方案”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pacing w:line="520" w:lineRule="exact"/>
        <w:ind w:firstLine="1680" w:firstLineChars="600"/>
        <w:rPr>
          <w:rFonts w:ascii="宋体" w:hAnsi="宋体"/>
          <w:sz w:val="28"/>
        </w:rPr>
      </w:pP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编制机关（公章）：</w:t>
      </w:r>
    </w:p>
    <w:p>
      <w:pPr>
        <w:snapToGrid w:val="0"/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</w:p>
    <w:p>
      <w:pPr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宋体" w:hAnsi="宋体"/>
          <w:sz w:val="32"/>
          <w:szCs w:val="32"/>
          <w:lang w:val="en-US" w:eastAsia="zh-CN"/>
        </w:rPr>
        <w:t>2019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中华人民共和国自然资源部监制</w:t>
      </w:r>
    </w:p>
    <w:p>
      <w:pPr>
        <w:spacing w:line="520" w:lineRule="exact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ind w:firstLine="2108" w:firstLineChars="700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93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67"/>
        <w:gridCol w:w="1843"/>
        <w:gridCol w:w="1484"/>
        <w:gridCol w:w="2202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352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广州市花都区人民政府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  <w:jc w:val="center"/>
        </w:trPr>
        <w:tc>
          <w:tcPr>
            <w:tcW w:w="352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广州</w:t>
            </w:r>
            <w:r>
              <w:rPr>
                <w:rFonts w:hint="eastAsia" w:ascii="宋体" w:hAnsi="宋体"/>
                <w:szCs w:val="21"/>
              </w:rPr>
              <w:t>市花都区（</w:t>
            </w:r>
            <w:r>
              <w:rPr>
                <w:rFonts w:ascii="宋体" w:hAnsi="宋体"/>
                <w:szCs w:val="21"/>
              </w:rPr>
              <w:t>空港经济区</w:t>
            </w:r>
            <w:r>
              <w:rPr>
                <w:rFonts w:hint="eastAsia" w:ascii="宋体" w:hAnsi="宋体"/>
                <w:szCs w:val="21"/>
              </w:rPr>
              <w:t>）2019年度第三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352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3.8040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新增建设用地面积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110" w:type="dxa"/>
            <w:vMerge w:val="restart"/>
            <w:vAlign w:val="center"/>
          </w:tcPr>
          <w:p>
            <w:pPr>
              <w:spacing w:line="58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410" w:type="dxa"/>
            <w:gridSpan w:val="2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580" w:lineRule="exact"/>
              <w:ind w:firstLine="1200" w:firstLine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　属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8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3.8040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0.4497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其中：基本农田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0.6547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exact"/>
          <w:jc w:val="center"/>
        </w:trPr>
        <w:tc>
          <w:tcPr>
            <w:tcW w:w="1110" w:type="dxa"/>
            <w:vMerge w:val="continu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其它农用地  </w:t>
            </w:r>
            <w:r>
              <w:rPr>
                <w:rFonts w:hint="eastAsia" w:ascii="宋体" w:hAnsi="宋体"/>
                <w:szCs w:val="21"/>
              </w:rPr>
              <w:t>(不含养殖水面)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1.7345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0.9651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continue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0" w:type="dxa"/>
            <w:vMerge w:val="restart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分批次城市</w:t>
            </w:r>
            <w:r>
              <w:rPr>
                <w:rFonts w:hint="eastAsia" w:ascii="宋体" w:hAnsi="宋体" w:cs="宋体"/>
                <w:szCs w:val="21"/>
              </w:rPr>
              <w:t>\</w:t>
            </w:r>
            <w:r>
              <w:rPr>
                <w:rFonts w:hint="eastAsia" w:ascii="宋体" w:hAnsi="宋体"/>
                <w:szCs w:val="21"/>
              </w:rPr>
              <w:t>镇建设用地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拟开发地块名称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地块编号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用地面积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  <w:jc w:val="center"/>
        </w:trPr>
        <w:tc>
          <w:tcPr>
            <w:tcW w:w="1110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广州</w:t>
            </w:r>
            <w:r>
              <w:rPr>
                <w:rFonts w:hint="eastAsia" w:ascii="宋体" w:hAnsi="宋体"/>
                <w:szCs w:val="21"/>
              </w:rPr>
              <w:t>市花都区（</w:t>
            </w:r>
            <w:r>
              <w:rPr>
                <w:rFonts w:ascii="宋体" w:hAnsi="宋体"/>
                <w:szCs w:val="21"/>
              </w:rPr>
              <w:t>空港</w:t>
            </w:r>
            <w:r>
              <w:rPr>
                <w:rFonts w:hint="eastAsia" w:ascii="宋体" w:hAnsi="宋体"/>
                <w:szCs w:val="21"/>
              </w:rPr>
              <w:t>经</w:t>
            </w:r>
            <w:r>
              <w:rPr>
                <w:rFonts w:ascii="宋体" w:hAnsi="宋体"/>
                <w:szCs w:val="21"/>
              </w:rPr>
              <w:t>济区</w:t>
            </w:r>
            <w:r>
              <w:rPr>
                <w:rFonts w:hint="eastAsia" w:ascii="宋体" w:hAnsi="宋体"/>
                <w:szCs w:val="21"/>
              </w:rPr>
              <w:t>）2019年度第三十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批次城镇建设用地</w:t>
            </w:r>
          </w:p>
        </w:tc>
        <w:tc>
          <w:tcPr>
            <w:tcW w:w="1484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3.8040</w:t>
            </w:r>
          </w:p>
        </w:tc>
        <w:tc>
          <w:tcPr>
            <w:tcW w:w="219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1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797" w:bottom="1134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7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市（地、州）人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政 府 土 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 政 主 管 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6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市（地、州）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 民 政 府</w:t>
            </w:r>
          </w:p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6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（公章）</w:t>
            </w: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  <w:p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制表人：</w:t>
      </w:r>
    </w:p>
    <w:p>
      <w:pPr>
        <w:spacing w:line="560" w:lineRule="exact"/>
        <w:ind w:firstLine="602" w:firstLineChars="200"/>
        <w:rPr>
          <w:rFonts w:ascii="黑体" w:hAnsi="宋体" w:eastAsia="黑体"/>
          <w:b/>
          <w:bCs/>
          <w:sz w:val="30"/>
        </w:rPr>
      </w:pP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0.8321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（含可调整地类0.3824公顷）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0.8321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（含可调整地类0.3824公顷）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2.8389</w:t>
            </w:r>
          </w:p>
        </w:tc>
        <w:tc>
          <w:tcPr>
            <w:tcW w:w="213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0.8321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（含可调整地类0.3824公顷）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0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该批次用地涉及新增建设用地2.8389公顷，农用地转用2.8389公顷（耕地0.8321公顷，含可调整地类），拟安排使用省下达我市2020年度土地利用计划奖励指标（新增建设用地指标2.8389公顷、农转用指标2.8389公顷、耕地指标0.8321公顷）。</w:t>
            </w:r>
          </w:p>
        </w:tc>
      </w:tr>
    </w:tbl>
    <w:p>
      <w:pPr>
        <w:spacing w:line="6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6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spacing w:line="60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计量单位：公顷、公斤、万元</w:t>
      </w:r>
    </w:p>
    <w:tbl>
      <w:tblPr>
        <w:tblStyle w:val="8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283"/>
        <w:gridCol w:w="592"/>
        <w:gridCol w:w="683"/>
        <w:gridCol w:w="567"/>
        <w:gridCol w:w="142"/>
        <w:gridCol w:w="1275"/>
        <w:gridCol w:w="199"/>
        <w:gridCol w:w="178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占用耕地面积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含25度以上坡耕地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其他情况需补充耕地面积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补充耕地义务单位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广州市花都区人民政府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补充耕地责任单位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广州市花都区人民政府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补充耕地费用情况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义务单位缴纳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耕地开垦费总额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23.2988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平均缴费标准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实际补充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耕地总费用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23.2988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平均费用标准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补充耕地确认信息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6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440000201913560460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需补充情况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0.8321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0.8321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13729.6500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13729.6500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挂钩的土地整治项目备案号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挂钩补充耕地数量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所在县（市、区）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挂钩的土地整治项目备案号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挂钩水田规模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所在县（市、区）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挂钩的土地整治项目备案号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挂钩标准粮食产能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所在县（市、区）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</w:p>
    <w:p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四、征收土地方案</w:t>
      </w:r>
    </w:p>
    <w:p>
      <w:pPr>
        <w:spacing w:line="580" w:lineRule="exact"/>
        <w:ind w:firstLine="5400" w:firstLineChars="2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8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花山镇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平山村东村经济合作社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    属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jc w:val="both"/>
            </w:pPr>
            <w:r>
              <w:rPr>
                <w:rFonts w:hint="eastAsia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0.4497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4.008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422" w:type="dxa"/>
            <w:vAlign w:val="center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42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0.6547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按产值</w:t>
            </w:r>
            <w:r>
              <w:rPr>
                <w:rFonts w:ascii="宋体" w:hAnsi="宋体"/>
                <w:sz w:val="24"/>
              </w:rPr>
              <w:t>4.008万元/公顷，土地补偿倍数20倍、安置补助倍数10倍补偿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1.7345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按产值</w:t>
            </w:r>
            <w:r>
              <w:rPr>
                <w:rFonts w:ascii="宋体" w:hAnsi="宋体"/>
                <w:sz w:val="24"/>
              </w:rPr>
              <w:t>4.008万元/公顷，土地补偿倍数20倍、安置补助倍数10倍补偿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0.9651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按产值</w:t>
            </w:r>
            <w:r>
              <w:rPr>
                <w:rFonts w:ascii="宋体" w:hAnsi="宋体"/>
                <w:sz w:val="24"/>
              </w:rPr>
              <w:t>4.008万元/公顷，土地补偿倍数30倍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按产值</w:t>
            </w:r>
            <w:r>
              <w:rPr>
                <w:rFonts w:ascii="宋体" w:hAnsi="宋体"/>
                <w:sz w:val="24"/>
              </w:rPr>
              <w:t>4.008万元/公顷，土地补偿倍数30倍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600" w:lineRule="exact"/>
              <w:ind w:firstLine="1680" w:firstLineChars="7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8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372"/>
        <w:gridCol w:w="2464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其它费用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284.3869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372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741.7800</w:t>
            </w:r>
          </w:p>
        </w:tc>
        <w:tc>
          <w:tcPr>
            <w:tcW w:w="246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195.0000</w:t>
            </w:r>
            <w:r>
              <w:rPr>
                <w:rFonts w:hint="eastAsia" w:ascii="宋体" w:hAnsi="宋体"/>
                <w:sz w:val="24"/>
              </w:rPr>
              <w:t>万元/公顷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372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372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4" w:type="dxa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支付安置补助费进行安置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置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花山镇平山村按实际</w:t>
            </w:r>
            <w:r>
              <w:rPr>
                <w:rFonts w:ascii="宋体" w:hAnsi="宋体"/>
                <w:sz w:val="24"/>
              </w:rPr>
              <w:t>征地面积</w:t>
            </w:r>
            <w:r>
              <w:rPr>
                <w:rFonts w:hint="eastAsia" w:ascii="宋体" w:hAnsi="宋体"/>
                <w:sz w:val="24"/>
              </w:rPr>
              <w:t>的10%安排留用地，用地面积0.3804公顷，拟在广州市花都区（空港经济区）2019年度第十七批次城镇建设用地（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机场北进场路东一地块</w:t>
            </w:r>
            <w:r>
              <w:rPr>
                <w:rFonts w:hint="eastAsia" w:ascii="宋体" w:hAnsi="宋体"/>
                <w:sz w:val="24"/>
              </w:rPr>
              <w:t>）中安排解决.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填表人：</w:t>
      </w:r>
    </w:p>
    <w:sectPr>
      <w:pgSz w:w="11906" w:h="16838"/>
      <w:pgMar w:top="1440" w:right="1800" w:bottom="899" w:left="1800" w:header="708" w:footer="708" w:gutter="0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4"/>
      <w:ind w:right="360"/>
    </w:pPr>
    <w:r>
      <w:pict>
        <v:rect id="文本框16" o:spid="_x0000_s1026" o:spt="1" style="position:absolute;left:0pt;margin-top:0pt;height:12.0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+X+MR&#10;0QAAAAMBAAAPAAAAAAAAAAEAIAAAACIAAABkcnMvZG93bnJldi54bWxQSwECFAAUAAAACACHTuJA&#10;djtKZ7YBAABIAwAADgAAAAAAAAABACAAAAAgAQAAZHJzL2Uyb0RvYy54bWxQSwUGAAAAAAYABgBZ&#10;AQAASA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/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doNotValidateAgainstSchema/>
  <w:doNotDemarcateInvalidXml/>
  <w:hdrShapeDefaults>
    <o:shapelayout v:ext="edit">
      <o:idmap v:ext="edit" data="1"/>
    </o:shapelayout>
  </w:hdrShapeDefaults>
  <w:compat>
    <w:spaceForUL/>
    <w:doNotLeaveBackslashAlone/>
    <w:useFELayout/>
    <w:compatSetting w:name="compatibilityMode" w:uri="http://schemas.microsoft.com/office/word" w:val="12"/>
  </w:compat>
  <w:rsids>
    <w:rsidRoot w:val="00172A27"/>
    <w:rsid w:val="00012354"/>
    <w:rsid w:val="0001733D"/>
    <w:rsid w:val="00033F48"/>
    <w:rsid w:val="000358F0"/>
    <w:rsid w:val="00040F5E"/>
    <w:rsid w:val="00044385"/>
    <w:rsid w:val="00050712"/>
    <w:rsid w:val="00050C1C"/>
    <w:rsid w:val="00051143"/>
    <w:rsid w:val="000612DB"/>
    <w:rsid w:val="0006415F"/>
    <w:rsid w:val="000648FA"/>
    <w:rsid w:val="00073D89"/>
    <w:rsid w:val="0009331F"/>
    <w:rsid w:val="000A086B"/>
    <w:rsid w:val="000A6F2A"/>
    <w:rsid w:val="000A7B93"/>
    <w:rsid w:val="000B00C3"/>
    <w:rsid w:val="000B725A"/>
    <w:rsid w:val="000D1A1F"/>
    <w:rsid w:val="000D708C"/>
    <w:rsid w:val="000E6E8B"/>
    <w:rsid w:val="00101AB6"/>
    <w:rsid w:val="00102C14"/>
    <w:rsid w:val="00113C1D"/>
    <w:rsid w:val="0012426E"/>
    <w:rsid w:val="0015468D"/>
    <w:rsid w:val="00163E6E"/>
    <w:rsid w:val="00172A27"/>
    <w:rsid w:val="0018271C"/>
    <w:rsid w:val="001854F1"/>
    <w:rsid w:val="0019678E"/>
    <w:rsid w:val="00197504"/>
    <w:rsid w:val="001A59FF"/>
    <w:rsid w:val="001C3A3D"/>
    <w:rsid w:val="001C6AD0"/>
    <w:rsid w:val="001D5014"/>
    <w:rsid w:val="001D65BF"/>
    <w:rsid w:val="001E7C63"/>
    <w:rsid w:val="001F1835"/>
    <w:rsid w:val="001F2280"/>
    <w:rsid w:val="001F36FC"/>
    <w:rsid w:val="001F4A8F"/>
    <w:rsid w:val="00212C5C"/>
    <w:rsid w:val="00216D2C"/>
    <w:rsid w:val="0023652E"/>
    <w:rsid w:val="002413CD"/>
    <w:rsid w:val="002416A7"/>
    <w:rsid w:val="00244189"/>
    <w:rsid w:val="00244EFF"/>
    <w:rsid w:val="00245088"/>
    <w:rsid w:val="00250A18"/>
    <w:rsid w:val="002513FD"/>
    <w:rsid w:val="00252EE0"/>
    <w:rsid w:val="00253B8F"/>
    <w:rsid w:val="00261B6E"/>
    <w:rsid w:val="00266FFA"/>
    <w:rsid w:val="002756B6"/>
    <w:rsid w:val="002766B8"/>
    <w:rsid w:val="00287A8F"/>
    <w:rsid w:val="00287C5F"/>
    <w:rsid w:val="00291FA0"/>
    <w:rsid w:val="002962B2"/>
    <w:rsid w:val="0029795F"/>
    <w:rsid w:val="002979BE"/>
    <w:rsid w:val="002A1409"/>
    <w:rsid w:val="002D6261"/>
    <w:rsid w:val="002E0F6C"/>
    <w:rsid w:val="002E4F6C"/>
    <w:rsid w:val="002E561F"/>
    <w:rsid w:val="002E5DEC"/>
    <w:rsid w:val="002F2B25"/>
    <w:rsid w:val="00310BB2"/>
    <w:rsid w:val="00314533"/>
    <w:rsid w:val="003217A2"/>
    <w:rsid w:val="0033192B"/>
    <w:rsid w:val="00335A89"/>
    <w:rsid w:val="00352023"/>
    <w:rsid w:val="00363632"/>
    <w:rsid w:val="003661BA"/>
    <w:rsid w:val="00367551"/>
    <w:rsid w:val="003703D3"/>
    <w:rsid w:val="00373843"/>
    <w:rsid w:val="00377F81"/>
    <w:rsid w:val="0038590C"/>
    <w:rsid w:val="00392F82"/>
    <w:rsid w:val="003945C6"/>
    <w:rsid w:val="003A7249"/>
    <w:rsid w:val="003B2073"/>
    <w:rsid w:val="003B5212"/>
    <w:rsid w:val="003B7E3C"/>
    <w:rsid w:val="003C57A7"/>
    <w:rsid w:val="0040340A"/>
    <w:rsid w:val="00413B52"/>
    <w:rsid w:val="0041506C"/>
    <w:rsid w:val="00421552"/>
    <w:rsid w:val="00424D5B"/>
    <w:rsid w:val="00427334"/>
    <w:rsid w:val="00433715"/>
    <w:rsid w:val="0043542C"/>
    <w:rsid w:val="004418B0"/>
    <w:rsid w:val="00477BAA"/>
    <w:rsid w:val="00477F75"/>
    <w:rsid w:val="004839E9"/>
    <w:rsid w:val="004849A7"/>
    <w:rsid w:val="00485468"/>
    <w:rsid w:val="00491FBC"/>
    <w:rsid w:val="00493234"/>
    <w:rsid w:val="00493E40"/>
    <w:rsid w:val="004A4C07"/>
    <w:rsid w:val="004A62DA"/>
    <w:rsid w:val="004C4319"/>
    <w:rsid w:val="004C7745"/>
    <w:rsid w:val="004C7B1D"/>
    <w:rsid w:val="004D0D3E"/>
    <w:rsid w:val="004E6D71"/>
    <w:rsid w:val="004F35D6"/>
    <w:rsid w:val="00513D59"/>
    <w:rsid w:val="005205E5"/>
    <w:rsid w:val="00521FE3"/>
    <w:rsid w:val="0052354E"/>
    <w:rsid w:val="00524E36"/>
    <w:rsid w:val="00531CDC"/>
    <w:rsid w:val="005374C5"/>
    <w:rsid w:val="00543B15"/>
    <w:rsid w:val="005530C8"/>
    <w:rsid w:val="00563519"/>
    <w:rsid w:val="00571B59"/>
    <w:rsid w:val="0057798C"/>
    <w:rsid w:val="00577A85"/>
    <w:rsid w:val="005815C1"/>
    <w:rsid w:val="00582734"/>
    <w:rsid w:val="00591E78"/>
    <w:rsid w:val="005B38C6"/>
    <w:rsid w:val="005C1053"/>
    <w:rsid w:val="005C23DA"/>
    <w:rsid w:val="005D6F00"/>
    <w:rsid w:val="005F7DBD"/>
    <w:rsid w:val="00600818"/>
    <w:rsid w:val="006010F2"/>
    <w:rsid w:val="006016E1"/>
    <w:rsid w:val="00605D92"/>
    <w:rsid w:val="006108C9"/>
    <w:rsid w:val="00617F6D"/>
    <w:rsid w:val="00620ADB"/>
    <w:rsid w:val="00623072"/>
    <w:rsid w:val="006313FF"/>
    <w:rsid w:val="00654AEC"/>
    <w:rsid w:val="00662291"/>
    <w:rsid w:val="00662689"/>
    <w:rsid w:val="00667097"/>
    <w:rsid w:val="00674007"/>
    <w:rsid w:val="0068790E"/>
    <w:rsid w:val="006A3C81"/>
    <w:rsid w:val="006A4109"/>
    <w:rsid w:val="006E2BDB"/>
    <w:rsid w:val="006F26A9"/>
    <w:rsid w:val="00705E5E"/>
    <w:rsid w:val="00710180"/>
    <w:rsid w:val="00710444"/>
    <w:rsid w:val="00714417"/>
    <w:rsid w:val="00721D54"/>
    <w:rsid w:val="00732EE8"/>
    <w:rsid w:val="00735E89"/>
    <w:rsid w:val="007402E1"/>
    <w:rsid w:val="00750BC7"/>
    <w:rsid w:val="00752AFD"/>
    <w:rsid w:val="0075326F"/>
    <w:rsid w:val="00762187"/>
    <w:rsid w:val="00763B09"/>
    <w:rsid w:val="007656AB"/>
    <w:rsid w:val="0078498A"/>
    <w:rsid w:val="007A6621"/>
    <w:rsid w:val="007B0123"/>
    <w:rsid w:val="007B0D6E"/>
    <w:rsid w:val="007B22C5"/>
    <w:rsid w:val="007C0DD6"/>
    <w:rsid w:val="007C2E4B"/>
    <w:rsid w:val="007C72B5"/>
    <w:rsid w:val="007F4253"/>
    <w:rsid w:val="008144BB"/>
    <w:rsid w:val="008214FD"/>
    <w:rsid w:val="008254CF"/>
    <w:rsid w:val="008340DC"/>
    <w:rsid w:val="00845090"/>
    <w:rsid w:val="008456BA"/>
    <w:rsid w:val="00847730"/>
    <w:rsid w:val="00850182"/>
    <w:rsid w:val="00850592"/>
    <w:rsid w:val="00871621"/>
    <w:rsid w:val="008756FF"/>
    <w:rsid w:val="00875CD9"/>
    <w:rsid w:val="0087789B"/>
    <w:rsid w:val="008830F0"/>
    <w:rsid w:val="008911ED"/>
    <w:rsid w:val="008A4ECD"/>
    <w:rsid w:val="008B1FA3"/>
    <w:rsid w:val="008B7F02"/>
    <w:rsid w:val="008D1818"/>
    <w:rsid w:val="008D7107"/>
    <w:rsid w:val="008E2C17"/>
    <w:rsid w:val="008F067E"/>
    <w:rsid w:val="009150F4"/>
    <w:rsid w:val="00920AA4"/>
    <w:rsid w:val="0092423C"/>
    <w:rsid w:val="009300DE"/>
    <w:rsid w:val="009345B2"/>
    <w:rsid w:val="00936D35"/>
    <w:rsid w:val="0095270A"/>
    <w:rsid w:val="0098227F"/>
    <w:rsid w:val="00994034"/>
    <w:rsid w:val="009B4A12"/>
    <w:rsid w:val="009D2E13"/>
    <w:rsid w:val="009D37F2"/>
    <w:rsid w:val="009F2EBB"/>
    <w:rsid w:val="00A0373D"/>
    <w:rsid w:val="00A0376C"/>
    <w:rsid w:val="00A156E7"/>
    <w:rsid w:val="00A25F31"/>
    <w:rsid w:val="00A4615C"/>
    <w:rsid w:val="00A50BFE"/>
    <w:rsid w:val="00A52498"/>
    <w:rsid w:val="00A57E6F"/>
    <w:rsid w:val="00A61660"/>
    <w:rsid w:val="00A81AAD"/>
    <w:rsid w:val="00A84025"/>
    <w:rsid w:val="00AB00E8"/>
    <w:rsid w:val="00AC6383"/>
    <w:rsid w:val="00AD24EE"/>
    <w:rsid w:val="00AD5ECB"/>
    <w:rsid w:val="00AE5CD3"/>
    <w:rsid w:val="00AF3A73"/>
    <w:rsid w:val="00B13398"/>
    <w:rsid w:val="00B30F67"/>
    <w:rsid w:val="00B3228C"/>
    <w:rsid w:val="00B40B97"/>
    <w:rsid w:val="00B433B7"/>
    <w:rsid w:val="00B51677"/>
    <w:rsid w:val="00B53D5F"/>
    <w:rsid w:val="00B62B59"/>
    <w:rsid w:val="00B77258"/>
    <w:rsid w:val="00B77971"/>
    <w:rsid w:val="00B865E0"/>
    <w:rsid w:val="00BB2765"/>
    <w:rsid w:val="00BB2783"/>
    <w:rsid w:val="00BB5B7E"/>
    <w:rsid w:val="00BC745F"/>
    <w:rsid w:val="00BD0A38"/>
    <w:rsid w:val="00BD0DB1"/>
    <w:rsid w:val="00BD728B"/>
    <w:rsid w:val="00BE495D"/>
    <w:rsid w:val="00BF182D"/>
    <w:rsid w:val="00BF7749"/>
    <w:rsid w:val="00C051D7"/>
    <w:rsid w:val="00C10C56"/>
    <w:rsid w:val="00C13D8E"/>
    <w:rsid w:val="00C3729C"/>
    <w:rsid w:val="00C44C14"/>
    <w:rsid w:val="00C475CE"/>
    <w:rsid w:val="00C47E96"/>
    <w:rsid w:val="00C516FF"/>
    <w:rsid w:val="00C64A6A"/>
    <w:rsid w:val="00C706BF"/>
    <w:rsid w:val="00C73483"/>
    <w:rsid w:val="00C74184"/>
    <w:rsid w:val="00C82F1B"/>
    <w:rsid w:val="00C83E65"/>
    <w:rsid w:val="00C94938"/>
    <w:rsid w:val="00C96D2D"/>
    <w:rsid w:val="00CB46A0"/>
    <w:rsid w:val="00CB65E2"/>
    <w:rsid w:val="00CC02E3"/>
    <w:rsid w:val="00CD1FF0"/>
    <w:rsid w:val="00CD2639"/>
    <w:rsid w:val="00CE32A8"/>
    <w:rsid w:val="00D03E5F"/>
    <w:rsid w:val="00D2368C"/>
    <w:rsid w:val="00D368F7"/>
    <w:rsid w:val="00D422AC"/>
    <w:rsid w:val="00D66769"/>
    <w:rsid w:val="00D827E5"/>
    <w:rsid w:val="00D859E0"/>
    <w:rsid w:val="00D866B5"/>
    <w:rsid w:val="00DA0640"/>
    <w:rsid w:val="00DB0201"/>
    <w:rsid w:val="00DB1147"/>
    <w:rsid w:val="00DB1382"/>
    <w:rsid w:val="00DC0F52"/>
    <w:rsid w:val="00DF0D09"/>
    <w:rsid w:val="00E01F6A"/>
    <w:rsid w:val="00E12BF3"/>
    <w:rsid w:val="00E15198"/>
    <w:rsid w:val="00E31DD4"/>
    <w:rsid w:val="00E32AFE"/>
    <w:rsid w:val="00E346BD"/>
    <w:rsid w:val="00E37BC7"/>
    <w:rsid w:val="00E51A0A"/>
    <w:rsid w:val="00E600E0"/>
    <w:rsid w:val="00E60695"/>
    <w:rsid w:val="00E7257B"/>
    <w:rsid w:val="00E72789"/>
    <w:rsid w:val="00E741A8"/>
    <w:rsid w:val="00E94358"/>
    <w:rsid w:val="00EA69E5"/>
    <w:rsid w:val="00EC0D63"/>
    <w:rsid w:val="00ED0C56"/>
    <w:rsid w:val="00ED35F8"/>
    <w:rsid w:val="00EF4C15"/>
    <w:rsid w:val="00EF50F6"/>
    <w:rsid w:val="00F15D7C"/>
    <w:rsid w:val="00F21FD4"/>
    <w:rsid w:val="00F428B2"/>
    <w:rsid w:val="00F5370E"/>
    <w:rsid w:val="00F62050"/>
    <w:rsid w:val="00F625BE"/>
    <w:rsid w:val="00F62CCD"/>
    <w:rsid w:val="00F64202"/>
    <w:rsid w:val="00F805C7"/>
    <w:rsid w:val="00F85E0D"/>
    <w:rsid w:val="00F90D4B"/>
    <w:rsid w:val="00FA1161"/>
    <w:rsid w:val="00FA6B47"/>
    <w:rsid w:val="00FB6A68"/>
    <w:rsid w:val="00FD1B20"/>
    <w:rsid w:val="00FD510E"/>
    <w:rsid w:val="00FD5582"/>
    <w:rsid w:val="00FE0EFC"/>
    <w:rsid w:val="00FE4AF9"/>
    <w:rsid w:val="00FE51B9"/>
    <w:rsid w:val="00FE74AF"/>
    <w:rsid w:val="011E5881"/>
    <w:rsid w:val="01361001"/>
    <w:rsid w:val="0172686A"/>
    <w:rsid w:val="0204795B"/>
    <w:rsid w:val="04726B8C"/>
    <w:rsid w:val="05196CFE"/>
    <w:rsid w:val="071C39A7"/>
    <w:rsid w:val="085D6D7D"/>
    <w:rsid w:val="08C32425"/>
    <w:rsid w:val="0A242A7F"/>
    <w:rsid w:val="0AA008B9"/>
    <w:rsid w:val="0C5F3786"/>
    <w:rsid w:val="0CC567AF"/>
    <w:rsid w:val="0E0849E3"/>
    <w:rsid w:val="0F3973DF"/>
    <w:rsid w:val="10853352"/>
    <w:rsid w:val="10CA2597"/>
    <w:rsid w:val="121F6AAE"/>
    <w:rsid w:val="133D741D"/>
    <w:rsid w:val="138E447F"/>
    <w:rsid w:val="14B064EC"/>
    <w:rsid w:val="1553724A"/>
    <w:rsid w:val="15584D40"/>
    <w:rsid w:val="166C778B"/>
    <w:rsid w:val="172E4E7C"/>
    <w:rsid w:val="17E15EF0"/>
    <w:rsid w:val="18323B25"/>
    <w:rsid w:val="18B20877"/>
    <w:rsid w:val="1A5A74F7"/>
    <w:rsid w:val="1AB47A83"/>
    <w:rsid w:val="1B0B3A3B"/>
    <w:rsid w:val="1D3B6BB0"/>
    <w:rsid w:val="1E107651"/>
    <w:rsid w:val="207A7C02"/>
    <w:rsid w:val="20EA297A"/>
    <w:rsid w:val="22061F14"/>
    <w:rsid w:val="22511786"/>
    <w:rsid w:val="22B26775"/>
    <w:rsid w:val="23546A35"/>
    <w:rsid w:val="249651A3"/>
    <w:rsid w:val="27B8526F"/>
    <w:rsid w:val="281E2BE1"/>
    <w:rsid w:val="29210C57"/>
    <w:rsid w:val="2D3E2DF8"/>
    <w:rsid w:val="2E306F3F"/>
    <w:rsid w:val="311015A3"/>
    <w:rsid w:val="34D72DC6"/>
    <w:rsid w:val="35133CCC"/>
    <w:rsid w:val="370A4616"/>
    <w:rsid w:val="374534D2"/>
    <w:rsid w:val="378004A9"/>
    <w:rsid w:val="37A322B1"/>
    <w:rsid w:val="38EC15BC"/>
    <w:rsid w:val="39D316A0"/>
    <w:rsid w:val="39DF0CE7"/>
    <w:rsid w:val="3A3D1316"/>
    <w:rsid w:val="3B4E14F1"/>
    <w:rsid w:val="3B6B343A"/>
    <w:rsid w:val="3B6F0904"/>
    <w:rsid w:val="3B8900C6"/>
    <w:rsid w:val="3C0503FF"/>
    <w:rsid w:val="3C090C46"/>
    <w:rsid w:val="3D131B49"/>
    <w:rsid w:val="3D797673"/>
    <w:rsid w:val="3DA12905"/>
    <w:rsid w:val="3F3D606E"/>
    <w:rsid w:val="403E753F"/>
    <w:rsid w:val="40896AFE"/>
    <w:rsid w:val="40B958DE"/>
    <w:rsid w:val="40F56724"/>
    <w:rsid w:val="41CA30FD"/>
    <w:rsid w:val="41DB4434"/>
    <w:rsid w:val="41F23EF3"/>
    <w:rsid w:val="41F51012"/>
    <w:rsid w:val="42203725"/>
    <w:rsid w:val="427F5628"/>
    <w:rsid w:val="42D860FE"/>
    <w:rsid w:val="430E275E"/>
    <w:rsid w:val="43AE0861"/>
    <w:rsid w:val="43E25EC6"/>
    <w:rsid w:val="443F1FCA"/>
    <w:rsid w:val="445A24A9"/>
    <w:rsid w:val="44E37523"/>
    <w:rsid w:val="451E392D"/>
    <w:rsid w:val="452E4ADE"/>
    <w:rsid w:val="46B919F9"/>
    <w:rsid w:val="47740A38"/>
    <w:rsid w:val="485142DD"/>
    <w:rsid w:val="497D2D67"/>
    <w:rsid w:val="4AEC50F6"/>
    <w:rsid w:val="4C450C08"/>
    <w:rsid w:val="4D3C49A6"/>
    <w:rsid w:val="4DD77DD7"/>
    <w:rsid w:val="4F566B2C"/>
    <w:rsid w:val="50342264"/>
    <w:rsid w:val="512F1DE2"/>
    <w:rsid w:val="515E7BEE"/>
    <w:rsid w:val="521F2B56"/>
    <w:rsid w:val="524F3FFE"/>
    <w:rsid w:val="56870C0E"/>
    <w:rsid w:val="570C1E1C"/>
    <w:rsid w:val="571100FC"/>
    <w:rsid w:val="572F4CCF"/>
    <w:rsid w:val="57C81F76"/>
    <w:rsid w:val="58A275EA"/>
    <w:rsid w:val="58A45679"/>
    <w:rsid w:val="58A855E1"/>
    <w:rsid w:val="590B4B97"/>
    <w:rsid w:val="5B034E35"/>
    <w:rsid w:val="5BC66631"/>
    <w:rsid w:val="615B1483"/>
    <w:rsid w:val="616738FB"/>
    <w:rsid w:val="62096C81"/>
    <w:rsid w:val="6309465D"/>
    <w:rsid w:val="638739F6"/>
    <w:rsid w:val="640A5FAA"/>
    <w:rsid w:val="6433793E"/>
    <w:rsid w:val="65704FB4"/>
    <w:rsid w:val="65A41189"/>
    <w:rsid w:val="666548EB"/>
    <w:rsid w:val="677F4D07"/>
    <w:rsid w:val="69ED30F3"/>
    <w:rsid w:val="6B383569"/>
    <w:rsid w:val="6BDC79AC"/>
    <w:rsid w:val="6C13004F"/>
    <w:rsid w:val="6C6D5A19"/>
    <w:rsid w:val="6CD32DEB"/>
    <w:rsid w:val="6EE94DC0"/>
    <w:rsid w:val="6FEC2A86"/>
    <w:rsid w:val="703A715B"/>
    <w:rsid w:val="714B6FA9"/>
    <w:rsid w:val="716A0FC0"/>
    <w:rsid w:val="72A535DE"/>
    <w:rsid w:val="72C80451"/>
    <w:rsid w:val="73197F60"/>
    <w:rsid w:val="7C242CFC"/>
    <w:rsid w:val="7D672D02"/>
    <w:rsid w:val="7DE60F0E"/>
    <w:rsid w:val="7DE62E38"/>
    <w:rsid w:val="7F9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脚 字符"/>
    <w:link w:val="4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0">
    <w:name w:val="页眉 字符"/>
    <w:link w:val="5"/>
    <w:qFormat/>
    <w:uiPriority w:val="0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1">
    <w:name w:val="正文文本 字符"/>
    <w:link w:val="2"/>
    <w:qFormat/>
    <w:uiPriority w:val="0"/>
    <w:rPr>
      <w:rFonts w:ascii="宋体" w:hAnsi="宋体" w:eastAsia="宋体" w:cs="Times New Roman"/>
      <w:kern w:val="2"/>
      <w:sz w:val="24"/>
      <w:szCs w:val="24"/>
    </w:rPr>
  </w:style>
  <w:style w:type="character" w:customStyle="1" w:styleId="12">
    <w:name w:val="批注框文本 字符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3">
    <w:name w:val="Organization"/>
    <w:basedOn w:val="1"/>
    <w:qFormat/>
    <w:uiPriority w:val="0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4">
    <w:name w:val="Char Char1 Char"/>
    <w:basedOn w:val="1"/>
    <w:qFormat/>
    <w:uiPriority w:val="0"/>
    <w:pPr>
      <w:ind w:firstLine="200" w:firstLineChars="200"/>
    </w:pPr>
  </w:style>
  <w:style w:type="paragraph" w:customStyle="1" w:styleId="15">
    <w:name w:val="日期1"/>
    <w:basedOn w:val="1"/>
    <w:next w:val="1"/>
    <w:qFormat/>
    <w:uiPriority w:val="0"/>
    <w:pPr>
      <w:jc w:val="right"/>
    </w:pPr>
    <w:rPr>
      <w:color w:val="5590CC"/>
      <w:sz w:val="24"/>
    </w:rPr>
  </w:style>
  <w:style w:type="paragraph" w:customStyle="1" w:styleId="16">
    <w:name w:val="Contact Details"/>
    <w:basedOn w:val="1"/>
    <w:qFormat/>
    <w:uiPriority w:val="0"/>
    <w:pPr>
      <w:spacing w:before="80" w:after="80"/>
    </w:pPr>
    <w:rPr>
      <w:color w:val="FFFFFF"/>
      <w:sz w:val="16"/>
      <w:szCs w:val="14"/>
    </w:rPr>
  </w:style>
  <w:style w:type="paragraph" w:customStyle="1" w:styleId="17">
    <w:name w:val="无间隔1"/>
    <w:qFormat/>
    <w:uiPriority w:val="0"/>
    <w:rPr>
      <w:rFonts w:ascii="Times New Roman" w:hAnsi="Times New Roman" w:eastAsia="宋体" w:cs="Times New Roman"/>
      <w:sz w:val="22"/>
      <w:lang w:val="en-US" w:eastAsia="zh-CN" w:bidi="ar-SA"/>
    </w:rPr>
  </w:style>
  <w:style w:type="character" w:customStyle="1" w:styleId="18">
    <w:name w:val="正文文本 Char1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419</Words>
  <Characters>2390</Characters>
  <Lines>19</Lines>
  <Paragraphs>5</Paragraphs>
  <TotalTime>30</TotalTime>
  <ScaleCrop>false</ScaleCrop>
  <LinksUpToDate>false</LinksUpToDate>
  <CharactersWithSpaces>2804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2018-07-10T09:42:00Z</dcterms:created>
  <dc:creator>USER</dc:creator>
  <cp:lastModifiedBy>NTKO</cp:lastModifiedBy>
  <cp:lastPrinted>2020-01-20T08:08:00Z</cp:lastPrinted>
  <dcterms:modified xsi:type="dcterms:W3CDTF">2020-08-14T07:59:56Z</dcterms:modified>
  <dc:title>寤鸿鐢ㄥ湴椤圭洰鍛堟姤鏉愭枡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