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jc w:val="left"/>
        <w:textAlignment w:val="baseline"/>
        <w:rPr>
          <w:rFonts w:hint="eastAsia" w:eastAsia="仿宋_GB2312"/>
          <w:sz w:val="32"/>
          <w:szCs w:val="32"/>
        </w:rPr>
      </w:pPr>
    </w:p>
    <w:p>
      <w:pPr>
        <w:widowControl/>
        <w:spacing w:line="600" w:lineRule="exact"/>
        <w:ind w:firstLine="0"/>
        <w:jc w:val="left"/>
        <w:textAlignment w:val="baseline"/>
        <w:rPr>
          <w:rFonts w:hint="eastAsia" w:eastAsia="仿宋_GB2312"/>
          <w:sz w:val="32"/>
          <w:szCs w:val="32"/>
        </w:rPr>
      </w:pPr>
      <w:bookmarkStart w:id="0" w:name="_GoBack"/>
      <w:bookmarkEnd w:id="0"/>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70</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val="en-US" w:eastAsia="zh-CN"/>
        </w:rPr>
        <w:t>从化</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2018</w:t>
      </w:r>
      <w:r>
        <w:rPr>
          <w:rFonts w:hint="eastAsia" w:ascii="方正小标宋_GBK" w:hAnsi="方正小标宋_GBK" w:eastAsia="方正小标宋_GBK" w:cs="方正小标宋_GBK"/>
          <w:bCs/>
          <w:sz w:val="44"/>
          <w:szCs w:val="44"/>
        </w:rPr>
        <w:t>年度</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八</w:t>
      </w:r>
      <w:r>
        <w:rPr>
          <w:rFonts w:hint="eastAsia" w:ascii="方正小标宋_GBK" w:hAnsi="方正小标宋_GBK" w:eastAsia="方正小标宋_GBK" w:cs="方正小标宋_GBK"/>
          <w:bCs/>
          <w:sz w:val="44"/>
          <w:szCs w:val="44"/>
        </w:rPr>
        <w:t>批次城镇建设用地的批复</w:t>
      </w:r>
    </w:p>
    <w:p>
      <w:pPr>
        <w:widowControl/>
        <w:spacing w:line="560" w:lineRule="exact"/>
        <w:jc w:val="center"/>
        <w:textAlignment w:val="baseline"/>
        <w:rPr>
          <w:rFonts w:hint="eastAsia"/>
          <w:b/>
          <w:sz w:val="32"/>
          <w:szCs w:val="32"/>
        </w:rPr>
      </w:pPr>
    </w:p>
    <w:p>
      <w:pPr>
        <w:widowControl/>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从化</w:t>
      </w:r>
      <w:r>
        <w:rPr>
          <w:rFonts w:hint="eastAsia" w:eastAsia="仿宋_GB2312"/>
          <w:sz w:val="32"/>
          <w:szCs w:val="32"/>
        </w:rPr>
        <w:t>区</w:t>
      </w:r>
      <w:r>
        <w:rPr>
          <w:rFonts w:hint="eastAsia" w:eastAsia="仿宋_GB2312"/>
          <w:sz w:val="32"/>
          <w:szCs w:val="32"/>
          <w:lang w:val="en-US" w:eastAsia="zh-CN"/>
        </w:rPr>
        <w:t>2018</w:t>
      </w:r>
      <w:r>
        <w:rPr>
          <w:rFonts w:eastAsia="仿宋_GB2312"/>
          <w:sz w:val="32"/>
          <w:szCs w:val="32"/>
        </w:rPr>
        <w:t>年度第</w:t>
      </w:r>
      <w:r>
        <w:rPr>
          <w:rFonts w:hint="eastAsia" w:eastAsia="仿宋_GB2312"/>
          <w:sz w:val="32"/>
          <w:szCs w:val="32"/>
          <w:lang w:eastAsia="zh-CN"/>
        </w:rPr>
        <w:t>八</w:t>
      </w:r>
      <w:r>
        <w:rPr>
          <w:rFonts w:eastAsia="仿宋_GB2312"/>
          <w:sz w:val="32"/>
          <w:szCs w:val="32"/>
        </w:rPr>
        <w:t>批次城镇建设用地的请示》（</w:t>
      </w:r>
      <w:r>
        <w:rPr>
          <w:rFonts w:hint="default" w:ascii="Times New Roman" w:hAnsi="Times New Roman" w:eastAsia="仿宋_GB2312" w:cs="Times New Roman"/>
          <w:b w:val="0"/>
          <w:sz w:val="32"/>
          <w:szCs w:val="32"/>
        </w:rPr>
        <w:t>穗规划资源（用地）报〔20</w:t>
      </w:r>
      <w:r>
        <w:rPr>
          <w:rFonts w:hint="default" w:ascii="Times New Roman" w:hAnsi="Times New Roman" w:eastAsia="仿宋_GB2312" w:cs="Times New Roman"/>
          <w:b w:val="0"/>
          <w:sz w:val="32"/>
          <w:szCs w:val="32"/>
          <w:lang w:val="en-US" w:eastAsia="zh-CN"/>
        </w:rPr>
        <w:t>20</w:t>
      </w:r>
      <w:r>
        <w:rPr>
          <w:rFonts w:hint="default" w:ascii="Times New Roman" w:hAnsi="Times New Roman" w:eastAsia="仿宋_GB2312" w:cs="Times New Roman"/>
          <w:b w:val="0"/>
          <w:sz w:val="32"/>
          <w:szCs w:val="32"/>
        </w:rPr>
        <w:t>〕</w:t>
      </w:r>
      <w:r>
        <w:rPr>
          <w:rFonts w:hint="default" w:eastAsia="仿宋_GB2312" w:cs="Times New Roman"/>
          <w:b w:val="0"/>
          <w:sz w:val="32"/>
          <w:szCs w:val="32"/>
          <w:lang w:val="en-US" w:eastAsia="zh-CN"/>
        </w:rPr>
        <w:t>67</w:t>
      </w:r>
      <w:r>
        <w:rPr>
          <w:rFonts w:hint="default" w:ascii="Times New Roman" w:hAnsi="Times New Roman" w:eastAsia="仿宋_GB2312" w:cs="Times New Roman"/>
          <w:b w:val="0"/>
          <w:sz w:val="32"/>
          <w:szCs w:val="32"/>
        </w:rPr>
        <w:t>号</w:t>
      </w:r>
      <w:r>
        <w:rPr>
          <w:rFonts w:eastAsia="仿宋_GB2312"/>
          <w:sz w:val="32"/>
          <w:szCs w:val="32"/>
        </w:rPr>
        <w:t>）及相关材料已通过审核。</w:t>
      </w:r>
      <w:r>
        <w:rPr>
          <w:rFonts w:eastAsia="仿宋_GB2312"/>
          <w:sz w:val="32"/>
          <w:szCs w:val="32"/>
          <w:u w:val="none"/>
        </w:rPr>
        <w:t>根据《中华人民共和国土地管理法》第四十四、四十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56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农用地转用方案和征收土地方案</w:t>
      </w:r>
      <w:r>
        <w:rPr>
          <w:rFonts w:eastAsia="仿宋_GB2312"/>
          <w:sz w:val="32"/>
          <w:szCs w:val="32"/>
        </w:rPr>
        <w:t>。同意你市将</w:t>
      </w:r>
      <w:r>
        <w:rPr>
          <w:rFonts w:hint="default" w:eastAsia="仿宋_GB2312"/>
          <w:sz w:val="32"/>
          <w:szCs w:val="32"/>
          <w:lang w:eastAsia="zh-CN"/>
        </w:rPr>
        <w:t>从化</w:t>
      </w:r>
      <w:r>
        <w:rPr>
          <w:rFonts w:hint="eastAsia" w:eastAsia="仿宋_GB2312"/>
          <w:sz w:val="32"/>
          <w:szCs w:val="32"/>
        </w:rPr>
        <w:t>区</w:t>
      </w:r>
      <w:r>
        <w:rPr>
          <w:rFonts w:hint="default" w:eastAsia="仿宋_GB2312"/>
          <w:color w:val="000000"/>
          <w:sz w:val="32"/>
          <w:szCs w:val="32"/>
        </w:rPr>
        <w:t>太平镇高埔村新村经济合作社、红石村第一、第二、第三、第四、第五、第六、第七、第八、第九、第十、第十一、第十二、第十三、第十四、第十五经济合作社</w:t>
      </w:r>
      <w:r>
        <w:rPr>
          <w:rFonts w:eastAsia="仿宋_GB2312"/>
          <w:sz w:val="32"/>
          <w:szCs w:val="32"/>
        </w:rPr>
        <w:t>属下的集体农用地</w:t>
      </w:r>
      <w:r>
        <w:rPr>
          <w:rFonts w:hint="eastAsia" w:eastAsia="仿宋_GB2312"/>
          <w:sz w:val="32"/>
          <w:szCs w:val="32"/>
          <w:lang w:val="en-US" w:eastAsia="zh-CN"/>
        </w:rPr>
        <w:t>13.2690</w:t>
      </w:r>
      <w:r>
        <w:rPr>
          <w:rFonts w:eastAsia="仿宋_GB2312"/>
          <w:sz w:val="32"/>
          <w:szCs w:val="32"/>
        </w:rPr>
        <w:t>公顷（园地</w:t>
      </w:r>
      <w:r>
        <w:rPr>
          <w:rFonts w:hint="eastAsia" w:eastAsia="仿宋_GB2312"/>
          <w:sz w:val="32"/>
          <w:szCs w:val="32"/>
          <w:lang w:val="en-US" w:eastAsia="zh-CN"/>
        </w:rPr>
        <w:t>7.3351</w:t>
      </w:r>
      <w:r>
        <w:rPr>
          <w:rFonts w:eastAsia="仿宋_GB2312"/>
          <w:sz w:val="32"/>
          <w:szCs w:val="32"/>
        </w:rPr>
        <w:t>公顷、林地</w:t>
      </w:r>
      <w:r>
        <w:rPr>
          <w:rFonts w:hint="eastAsia" w:eastAsia="仿宋_GB2312"/>
          <w:sz w:val="32"/>
          <w:szCs w:val="32"/>
          <w:lang w:val="en-US" w:eastAsia="zh-CN"/>
        </w:rPr>
        <w:t>5.8553</w:t>
      </w:r>
      <w:r>
        <w:rPr>
          <w:rFonts w:eastAsia="仿宋_GB2312"/>
          <w:sz w:val="32"/>
          <w:szCs w:val="32"/>
        </w:rPr>
        <w:t>公顷、其他农用地</w:t>
      </w:r>
      <w:r>
        <w:rPr>
          <w:rFonts w:hint="eastAsia" w:eastAsia="仿宋_GB2312"/>
          <w:sz w:val="32"/>
          <w:szCs w:val="32"/>
          <w:lang w:val="en-US" w:eastAsia="zh-CN"/>
        </w:rPr>
        <w:t>0.0786</w:t>
      </w:r>
      <w:r>
        <w:rPr>
          <w:rFonts w:eastAsia="仿宋_GB2312"/>
          <w:sz w:val="32"/>
          <w:szCs w:val="32"/>
        </w:rPr>
        <w:t>公顷）转为建设用地，同时使用上述有关村集体建设用地</w:t>
      </w:r>
      <w:r>
        <w:rPr>
          <w:rFonts w:hint="eastAsia" w:eastAsia="仿宋_GB2312"/>
          <w:sz w:val="32"/>
          <w:szCs w:val="32"/>
          <w:lang w:val="en-US" w:eastAsia="zh-CN"/>
        </w:rPr>
        <w:t>0.2634</w:t>
      </w:r>
      <w:r>
        <w:rPr>
          <w:rFonts w:eastAsia="仿宋_GB2312"/>
          <w:sz w:val="32"/>
          <w:szCs w:val="32"/>
        </w:rPr>
        <w:t>公顷，以上合计</w:t>
      </w:r>
      <w:r>
        <w:rPr>
          <w:rFonts w:hint="eastAsia" w:eastAsia="仿宋_GB2312"/>
          <w:sz w:val="32"/>
          <w:szCs w:val="32"/>
          <w:lang w:val="en-US" w:eastAsia="zh-CN"/>
        </w:rPr>
        <w:t>13.5324</w:t>
      </w:r>
      <w:r>
        <w:rPr>
          <w:rFonts w:eastAsia="仿宋_GB2312"/>
          <w:sz w:val="32"/>
          <w:szCs w:val="32"/>
        </w:rPr>
        <w:t>公顷集体土地一并办理征收为国有土地手续</w:t>
      </w:r>
      <w:r>
        <w:rPr>
          <w:rFonts w:hint="eastAsia" w:eastAsia="仿宋_GB2312"/>
          <w:sz w:val="32"/>
          <w:szCs w:val="32"/>
          <w:lang w:val="en-US" w:eastAsia="zh-CN"/>
        </w:rPr>
        <w:t>。</w:t>
      </w:r>
      <w:r>
        <w:rPr>
          <w:rFonts w:eastAsia="仿宋_GB2312"/>
          <w:sz w:val="32"/>
          <w:szCs w:val="32"/>
        </w:rPr>
        <w:t>上述土地（</w:t>
      </w:r>
      <w:r>
        <w:rPr>
          <w:rFonts w:hint="eastAsia" w:eastAsia="仿宋_GB2312"/>
          <w:sz w:val="32"/>
          <w:szCs w:val="32"/>
          <w:lang w:val="en-US" w:eastAsia="zh-CN"/>
        </w:rPr>
        <w:t>13.5324</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从化</w:t>
      </w:r>
      <w:r>
        <w:rPr>
          <w:rFonts w:hint="eastAsia" w:eastAsia="仿宋_GB2312"/>
          <w:sz w:val="32"/>
          <w:szCs w:val="32"/>
        </w:rPr>
        <w:t>区</w:t>
      </w:r>
      <w:r>
        <w:rPr>
          <w:rFonts w:eastAsia="仿宋_GB2312"/>
          <w:sz w:val="32"/>
          <w:szCs w:val="32"/>
        </w:rPr>
        <w:t>城镇建设用地。</w:t>
      </w:r>
    </w:p>
    <w:p>
      <w:pPr>
        <w:widowControl/>
        <w:spacing w:line="56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560" w:lineRule="exact"/>
        <w:ind w:firstLine="645"/>
        <w:textAlignment w:val="baseline"/>
        <w:rPr>
          <w:rFonts w:eastAsia="仿宋_GB2312"/>
          <w:b/>
          <w:sz w:val="32"/>
          <w:szCs w:val="32"/>
        </w:rPr>
      </w:pPr>
      <w:r>
        <w:rPr>
          <w:rFonts w:hint="eastAsia" w:eastAsia="仿宋_GB2312"/>
          <w:sz w:val="32"/>
          <w:szCs w:val="32"/>
          <w:lang w:eastAsia="zh-CN"/>
        </w:rPr>
        <w:t>三</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560" w:lineRule="exact"/>
        <w:ind w:firstLine="645"/>
        <w:textAlignment w:val="baseline"/>
        <w:rPr>
          <w:rFonts w:hint="eastAsia" w:eastAsia="仿宋_GB2312"/>
          <w:sz w:val="32"/>
          <w:szCs w:val="32"/>
          <w:lang w:eastAsia="zh-CN"/>
        </w:rPr>
      </w:pPr>
      <w:r>
        <w:rPr>
          <w:rFonts w:hint="eastAsia" w:eastAsia="仿宋_GB2312"/>
          <w:sz w:val="32"/>
          <w:szCs w:val="32"/>
          <w:lang w:eastAsia="zh-CN"/>
        </w:rPr>
        <w:t>四</w:t>
      </w:r>
      <w:r>
        <w:rPr>
          <w:rFonts w:eastAsia="仿宋_GB2312"/>
          <w:sz w:val="32"/>
          <w:szCs w:val="32"/>
        </w:rPr>
        <w:t>、请你市人民政府督促</w:t>
      </w:r>
      <w:r>
        <w:rPr>
          <w:rFonts w:hint="default" w:eastAsia="仿宋_GB2312"/>
          <w:sz w:val="32"/>
          <w:szCs w:val="32"/>
          <w:u w:val="none"/>
        </w:rPr>
        <w:t>广州市林业和园林局</w:t>
      </w:r>
      <w:r>
        <w:rPr>
          <w:rFonts w:eastAsia="仿宋_GB2312"/>
          <w:sz w:val="32"/>
          <w:szCs w:val="32"/>
        </w:rPr>
        <w:t>完善</w:t>
      </w:r>
      <w:r>
        <w:rPr>
          <w:rFonts w:eastAsia="仿宋_GB2312"/>
          <w:sz w:val="32"/>
          <w:szCs w:val="32"/>
          <w:u w:val="none"/>
        </w:rPr>
        <w:t>使用林地审核</w:t>
      </w:r>
      <w:r>
        <w:rPr>
          <w:rFonts w:eastAsia="仿宋_GB2312"/>
          <w:sz w:val="32"/>
          <w:szCs w:val="32"/>
        </w:rPr>
        <w:t>手续。</w:t>
      </w:r>
      <w:r>
        <w:rPr>
          <w:rFonts w:eastAsia="仿宋_GB2312"/>
          <w:spacing w:val="0"/>
          <w:sz w:val="32"/>
          <w:szCs w:val="32"/>
        </w:rPr>
        <w:t>未取得《使用林地</w:t>
      </w:r>
      <w:r>
        <w:rPr>
          <w:rFonts w:eastAsia="仿宋_GB2312"/>
          <w:spacing w:val="-3"/>
          <w:sz w:val="32"/>
          <w:szCs w:val="32"/>
        </w:rPr>
        <w:t>审核同意书》的，不得进行土地平整等前期基础设施建设工作，不得办理土地供应手续。</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五</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56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pPr>
        <w:widowControl/>
        <w:spacing w:line="600" w:lineRule="exact"/>
        <w:ind w:firstLine="645"/>
        <w:textAlignment w:val="baseline"/>
        <w:rPr>
          <w:rFonts w:hint="eastAsia" w:eastAsia="仿宋_GB2312"/>
          <w:sz w:val="32"/>
          <w:szCs w:val="32"/>
        </w:rPr>
      </w:pPr>
    </w:p>
    <w:p>
      <w:pPr>
        <w:widowControl/>
        <w:spacing w:line="600" w:lineRule="exact"/>
        <w:ind w:firstLine="645"/>
        <w:textAlignment w:val="baseline"/>
        <w:rPr>
          <w:rFonts w:hint="eastAsia"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p>
    <w:p>
      <w:pPr>
        <w:spacing w:line="420" w:lineRule="exact"/>
        <w:ind w:left="1207" w:leftChars="586" w:firstLine="2538" w:firstLineChars="1232"/>
        <w:rPr>
          <w:rFonts w:hint="eastAsia"/>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E1E76"/>
    <w:rsid w:val="0F5E1E76"/>
    <w:rsid w:val="779C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2020-08-10T06:35:00Z</dcterms:created>
  <dc:creator>NTKO</dc:creator>
  <cp:lastModifiedBy>NTKO</cp:lastModifiedBy>
  <dcterms:modified xsi:type="dcterms:W3CDTF">2020-08-10T06:36:16Z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